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F2AE5" w:rsidTr="004F2AE5">
        <w:trPr>
          <w:trHeight w:val="719"/>
        </w:trPr>
        <w:tc>
          <w:tcPr>
            <w:tcW w:w="957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39"/>
            </w:tblGrid>
            <w:tr w:rsidR="004F2AE5">
              <w:trPr>
                <w:trHeight w:val="1230"/>
              </w:trPr>
              <w:tc>
                <w:tcPr>
                  <w:tcW w:w="9570" w:type="dxa"/>
                  <w:vAlign w:val="center"/>
                  <w:hideMark/>
                </w:tcPr>
                <w:p w:rsidR="004F2AE5" w:rsidRDefault="004F2AE5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ТЕРРИТОРИАЛЬНАЯ ИЗБИРАТЕЛЬНАЯ КОМИССИЯ</w:t>
                  </w:r>
                </w:p>
                <w:p w:rsidR="004F2AE5" w:rsidRPr="004F2AE5" w:rsidRDefault="004F2AE5">
                  <w:pPr>
                    <w:pStyle w:val="ConsNonformat"/>
                    <w:ind w:right="0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4F2AE5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ТОРЖОКСКОГО РАЙОНА</w:t>
                  </w:r>
                </w:p>
              </w:tc>
            </w:tr>
          </w:tbl>
          <w:p w:rsidR="004F2AE5" w:rsidRDefault="004F2AE5">
            <w:pPr>
              <w:rPr>
                <w:color w:val="000000"/>
              </w:rPr>
            </w:pPr>
          </w:p>
        </w:tc>
      </w:tr>
    </w:tbl>
    <w:p w:rsidR="004F2AE5" w:rsidRDefault="004F2AE5" w:rsidP="004F2AE5">
      <w:pPr>
        <w:spacing w:before="120" w:after="120"/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12"/>
        <w:gridCol w:w="1087"/>
        <w:gridCol w:w="2051"/>
      </w:tblGrid>
      <w:tr w:rsidR="004F2AE5" w:rsidTr="004F2AE5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Default="00E27747" w:rsidP="007C7E6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2</w:t>
            </w:r>
            <w:r w:rsidR="00DC23C1">
              <w:rPr>
                <w:rFonts w:ascii="Times New Roman" w:hAnsi="Times New Roman"/>
                <w:bCs/>
                <w:color w:val="000000"/>
                <w:sz w:val="28"/>
              </w:rPr>
              <w:t>0</w:t>
            </w:r>
            <w:r w:rsidR="00557C2C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="008007B3">
              <w:rPr>
                <w:rFonts w:ascii="Times New Roman" w:hAnsi="Times New Roman"/>
                <w:bCs/>
                <w:color w:val="000000"/>
                <w:sz w:val="28"/>
                <w:lang w:val="en-US"/>
              </w:rPr>
              <w:t>июня</w:t>
            </w:r>
            <w:proofErr w:type="spellEnd"/>
            <w:r w:rsidR="00557C2C">
              <w:rPr>
                <w:rFonts w:ascii="Times New Roman" w:hAnsi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5</w:t>
            </w:r>
            <w:r w:rsidR="00557C2C">
              <w:rPr>
                <w:rFonts w:ascii="Times New Roman" w:hAnsi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4F2AE5" w:rsidRDefault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4F2AE5" w:rsidRDefault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Default="00C429F9" w:rsidP="00E277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  <w:r w:rsidR="00E27747">
              <w:rPr>
                <w:rFonts w:ascii="Times New Roman" w:hAnsi="Times New Roman"/>
                <w:bCs/>
                <w:color w:val="000000"/>
                <w:sz w:val="28"/>
              </w:rPr>
              <w:t>64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/</w:t>
            </w:r>
            <w:r w:rsidR="00E27747">
              <w:rPr>
                <w:rFonts w:ascii="Times New Roman" w:hAnsi="Times New Roman"/>
                <w:bCs/>
                <w:color w:val="000000"/>
                <w:sz w:val="28"/>
              </w:rPr>
              <w:t>821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>-5</w:t>
            </w:r>
          </w:p>
        </w:tc>
      </w:tr>
      <w:tr w:rsidR="004F2AE5" w:rsidTr="004F2AE5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AE5" w:rsidRDefault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4F2AE5" w:rsidRDefault="004F2AE5" w:rsidP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3191" w:type="dxa"/>
            <w:gridSpan w:val="2"/>
          </w:tcPr>
          <w:p w:rsidR="004F2AE5" w:rsidRDefault="004F2AE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F2AE5" w:rsidRDefault="004F2AE5" w:rsidP="00C429F9">
      <w:pPr>
        <w:pStyle w:val="ConsNonformat"/>
        <w:spacing w:before="240"/>
        <w:ind w:right="0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 формах подтверждений получения документов, представляемых кандидатом, уполномоченным представителем избирательного объединения в территориальную избирательную комиссию</w:t>
      </w:r>
      <w:r w:rsidR="00C429F9"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Торжокского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 района при проведении выборов </w:t>
      </w:r>
      <w:r w:rsidR="0080556F" w:rsidRPr="0080556F">
        <w:rPr>
          <w:rFonts w:ascii="Times New Roman" w:hAnsi="Times New Roman"/>
          <w:b/>
          <w:bCs/>
          <w:color w:val="000000"/>
          <w:sz w:val="28"/>
        </w:rPr>
        <w:t xml:space="preserve">Думы   </w:t>
      </w:r>
      <w:proofErr w:type="spellStart"/>
      <w:proofErr w:type="gramStart"/>
      <w:r w:rsidR="0080556F" w:rsidRPr="0080556F">
        <w:rPr>
          <w:rFonts w:ascii="Times New Roman" w:hAnsi="Times New Roman"/>
          <w:b/>
          <w:bCs/>
          <w:color w:val="000000"/>
          <w:sz w:val="28"/>
        </w:rPr>
        <w:t>Торжокского</w:t>
      </w:r>
      <w:proofErr w:type="spellEnd"/>
      <w:r w:rsidR="0080556F" w:rsidRPr="0080556F">
        <w:rPr>
          <w:rFonts w:ascii="Times New Roman" w:hAnsi="Times New Roman"/>
          <w:b/>
          <w:bCs/>
          <w:color w:val="000000"/>
          <w:sz w:val="28"/>
        </w:rPr>
        <w:t xml:space="preserve">  муниципального</w:t>
      </w:r>
      <w:proofErr w:type="gramEnd"/>
      <w:r w:rsidR="0080556F" w:rsidRPr="0080556F">
        <w:rPr>
          <w:rFonts w:ascii="Times New Roman" w:hAnsi="Times New Roman"/>
          <w:b/>
          <w:bCs/>
          <w:color w:val="000000"/>
          <w:sz w:val="28"/>
        </w:rPr>
        <w:t xml:space="preserve"> округа Тверской области первого созыва 14 сентября 2025 года</w:t>
      </w:r>
      <w:r w:rsidR="0080556F">
        <w:rPr>
          <w:rFonts w:ascii="Times New Roman" w:hAnsi="Times New Roman"/>
          <w:b/>
          <w:bCs/>
          <w:color w:val="000000"/>
          <w:sz w:val="28"/>
        </w:rPr>
        <w:t>.</w:t>
      </w:r>
      <w:r w:rsidR="0080556F" w:rsidRPr="0080556F"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:rsidR="0080556F" w:rsidRDefault="0080556F" w:rsidP="00C429F9">
      <w:pPr>
        <w:pStyle w:val="ConsNonformat"/>
        <w:spacing w:before="240"/>
        <w:ind w:right="0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4F2AE5" w:rsidRPr="00E27747" w:rsidRDefault="004F2AE5" w:rsidP="00E27747">
      <w:pPr>
        <w:pStyle w:val="2"/>
        <w:spacing w:before="240" w:line="360" w:lineRule="auto"/>
        <w:rPr>
          <w:bCs/>
          <w:color w:val="000000"/>
        </w:rPr>
      </w:pPr>
      <w:r>
        <w:rPr>
          <w:color w:val="000000"/>
        </w:rPr>
        <w:t>На основании статьи 2</w:t>
      </w:r>
      <w:r>
        <w:rPr>
          <w:color w:val="000000"/>
          <w:lang w:val="ru-RU"/>
        </w:rPr>
        <w:t>2</w:t>
      </w:r>
      <w:r>
        <w:rPr>
          <w:color w:val="000000"/>
        </w:rPr>
        <w:t>, пункта 8 статьи 29, пункта 1</w:t>
      </w:r>
      <w:r>
        <w:rPr>
          <w:color w:val="000000"/>
          <w:lang w:val="ru-RU"/>
        </w:rPr>
        <w:t>6</w:t>
      </w:r>
      <w:r>
        <w:rPr>
          <w:color w:val="000000"/>
        </w:rPr>
        <w:t xml:space="preserve"> статьи 32, пункта 3 статьи 34 Избирательного кодекса Тверской области от 07.04.2003 №20-ЗО,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</w:t>
      </w:r>
      <w:bookmarkStart w:id="0" w:name="_GoBack"/>
      <w:bookmarkEnd w:id="0"/>
      <w:r>
        <w:rPr>
          <w:color w:val="000000"/>
        </w:rPr>
        <w:t xml:space="preserve">ржденных постановлением Центральной избирательной комиссии Российской Федерации от 11.06.2014 № 235/1486-6, постановления избирательной комиссии Тверской области </w:t>
      </w:r>
      <w:r w:rsidR="00557C2C">
        <w:rPr>
          <w:bCs/>
          <w:color w:val="000000"/>
        </w:rPr>
        <w:t xml:space="preserve">от </w:t>
      </w:r>
      <w:r w:rsidR="00E27747">
        <w:rPr>
          <w:bCs/>
          <w:color w:val="000000"/>
          <w:lang w:val="ru-RU"/>
        </w:rPr>
        <w:t>16</w:t>
      </w:r>
      <w:r w:rsidR="00557C2C" w:rsidRPr="00557C2C">
        <w:rPr>
          <w:bCs/>
          <w:color w:val="000000"/>
        </w:rPr>
        <w:t>.0</w:t>
      </w:r>
      <w:r w:rsidR="00E27747">
        <w:rPr>
          <w:bCs/>
          <w:color w:val="000000"/>
          <w:lang w:val="ru-RU"/>
        </w:rPr>
        <w:t>5</w:t>
      </w:r>
      <w:r w:rsidR="00557C2C" w:rsidRPr="00557C2C">
        <w:rPr>
          <w:bCs/>
          <w:color w:val="000000"/>
        </w:rPr>
        <w:t>.202</w:t>
      </w:r>
      <w:r w:rsidR="00E27747">
        <w:rPr>
          <w:bCs/>
          <w:color w:val="000000"/>
          <w:lang w:val="ru-RU"/>
        </w:rPr>
        <w:t>5</w:t>
      </w:r>
      <w:r w:rsidR="00557C2C" w:rsidRPr="00557C2C">
        <w:rPr>
          <w:bCs/>
          <w:color w:val="000000"/>
        </w:rPr>
        <w:t xml:space="preserve"> № </w:t>
      </w:r>
      <w:r w:rsidR="00E27747">
        <w:rPr>
          <w:bCs/>
          <w:color w:val="000000"/>
          <w:lang w:val="ru-RU"/>
        </w:rPr>
        <w:t>1</w:t>
      </w:r>
      <w:r w:rsidR="00557C2C" w:rsidRPr="00557C2C">
        <w:rPr>
          <w:bCs/>
          <w:color w:val="000000"/>
        </w:rPr>
        <w:t>6</w:t>
      </w:r>
      <w:r w:rsidR="00E27747">
        <w:rPr>
          <w:bCs/>
          <w:color w:val="000000"/>
          <w:lang w:val="ru-RU"/>
        </w:rPr>
        <w:t>5</w:t>
      </w:r>
      <w:r w:rsidR="00557C2C" w:rsidRPr="00557C2C">
        <w:rPr>
          <w:bCs/>
          <w:color w:val="000000"/>
        </w:rPr>
        <w:t>/</w:t>
      </w:r>
      <w:r w:rsidR="00E27747">
        <w:rPr>
          <w:bCs/>
          <w:color w:val="000000"/>
          <w:lang w:val="ru-RU"/>
        </w:rPr>
        <w:t>19</w:t>
      </w:r>
      <w:r w:rsidR="00557C2C" w:rsidRPr="00557C2C">
        <w:rPr>
          <w:bCs/>
          <w:color w:val="000000"/>
        </w:rPr>
        <w:t>4</w:t>
      </w:r>
      <w:r w:rsidR="00E27747">
        <w:rPr>
          <w:bCs/>
          <w:color w:val="000000"/>
          <w:lang w:val="ru-RU"/>
        </w:rPr>
        <w:t>2</w:t>
      </w:r>
      <w:r w:rsidR="00557C2C" w:rsidRPr="00557C2C">
        <w:rPr>
          <w:bCs/>
          <w:color w:val="000000"/>
        </w:rPr>
        <w:t>-7</w:t>
      </w:r>
      <w:r w:rsidR="00E27747">
        <w:rPr>
          <w:bCs/>
          <w:color w:val="000000"/>
          <w:lang w:val="ru-RU"/>
        </w:rPr>
        <w:t xml:space="preserve"> </w:t>
      </w:r>
      <w:r w:rsidR="00557C2C" w:rsidRPr="00557C2C">
        <w:rPr>
          <w:bCs/>
          <w:color w:val="000000"/>
        </w:rPr>
        <w:t>«</w:t>
      </w:r>
      <w:r w:rsidR="00E27747" w:rsidRPr="00E27747">
        <w:rPr>
          <w:bCs/>
          <w:color w:val="000000"/>
        </w:rPr>
        <w:t>О возложении исполнения полном</w:t>
      </w:r>
      <w:r w:rsidR="00E27747">
        <w:rPr>
          <w:bCs/>
          <w:color w:val="000000"/>
        </w:rPr>
        <w:t>очий по подготовке и проведению</w:t>
      </w:r>
      <w:r w:rsidR="00E27747">
        <w:rPr>
          <w:bCs/>
          <w:color w:val="000000"/>
          <w:lang w:val="ru-RU"/>
        </w:rPr>
        <w:t xml:space="preserve"> </w:t>
      </w:r>
      <w:r w:rsidR="00E27747" w:rsidRPr="00E27747">
        <w:rPr>
          <w:bCs/>
          <w:color w:val="000000"/>
        </w:rPr>
        <w:t>выборов в органы местного самоуправления, местного референдума</w:t>
      </w:r>
      <w:r w:rsidR="00E27747">
        <w:rPr>
          <w:bCs/>
          <w:color w:val="000000"/>
          <w:lang w:val="ru-RU"/>
        </w:rPr>
        <w:t xml:space="preserve"> </w:t>
      </w:r>
      <w:proofErr w:type="spellStart"/>
      <w:r w:rsidR="00E27747" w:rsidRPr="00E27747">
        <w:rPr>
          <w:bCs/>
          <w:color w:val="000000"/>
        </w:rPr>
        <w:t>Торжокского</w:t>
      </w:r>
      <w:proofErr w:type="spellEnd"/>
      <w:r w:rsidR="00E27747" w:rsidRPr="00E27747">
        <w:rPr>
          <w:bCs/>
          <w:color w:val="000000"/>
        </w:rPr>
        <w:t xml:space="preserve"> муниципального округа Тверской области</w:t>
      </w:r>
      <w:r w:rsidR="00E27747">
        <w:rPr>
          <w:bCs/>
          <w:color w:val="000000"/>
          <w:lang w:val="ru-RU"/>
        </w:rPr>
        <w:t xml:space="preserve"> </w:t>
      </w:r>
      <w:r w:rsidR="00E27747" w:rsidRPr="00E27747">
        <w:rPr>
          <w:bCs/>
          <w:color w:val="000000"/>
        </w:rPr>
        <w:t>на территориальную избирательную комиссию</w:t>
      </w:r>
      <w:r w:rsidR="00E27747">
        <w:rPr>
          <w:bCs/>
          <w:color w:val="000000"/>
          <w:lang w:val="ru-RU"/>
        </w:rPr>
        <w:t xml:space="preserve"> </w:t>
      </w:r>
      <w:proofErr w:type="spellStart"/>
      <w:r w:rsidR="00E27747" w:rsidRPr="00E27747">
        <w:rPr>
          <w:bCs/>
          <w:color w:val="000000"/>
        </w:rPr>
        <w:t>Торжокского</w:t>
      </w:r>
      <w:proofErr w:type="spellEnd"/>
      <w:r w:rsidR="00E27747" w:rsidRPr="00E27747">
        <w:rPr>
          <w:bCs/>
          <w:color w:val="000000"/>
        </w:rPr>
        <w:t xml:space="preserve"> района</w:t>
      </w:r>
      <w:r>
        <w:rPr>
          <w:bCs/>
          <w:color w:val="000000"/>
        </w:rPr>
        <w:t>»</w:t>
      </w:r>
      <w:r>
        <w:rPr>
          <w:color w:val="000000"/>
        </w:rPr>
        <w:t xml:space="preserve"> территориальная избирательная комиссия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Торжокского</w:t>
      </w:r>
      <w:proofErr w:type="spellEnd"/>
      <w:r>
        <w:rPr>
          <w:color w:val="000000"/>
          <w:lang w:val="ru-RU"/>
        </w:rPr>
        <w:t xml:space="preserve"> района</w:t>
      </w:r>
      <w:r>
        <w:rPr>
          <w:color w:val="000000"/>
        </w:rPr>
        <w:t xml:space="preserve"> </w:t>
      </w:r>
      <w:r>
        <w:rPr>
          <w:b/>
          <w:color w:val="000000"/>
          <w:spacing w:val="20"/>
        </w:rPr>
        <w:t>постановляет:</w:t>
      </w:r>
    </w:p>
    <w:p w:rsidR="004F2AE5" w:rsidRDefault="004F2AE5" w:rsidP="004F2AE5">
      <w:pPr>
        <w:pStyle w:val="2"/>
        <w:spacing w:before="240" w:line="360" w:lineRule="auto"/>
        <w:rPr>
          <w:i/>
          <w:iCs/>
          <w:color w:val="000000"/>
          <w:sz w:val="18"/>
        </w:rPr>
      </w:pPr>
      <w:r>
        <w:rPr>
          <w:color w:val="000000"/>
          <w:lang w:val="ru-RU"/>
        </w:rPr>
        <w:t xml:space="preserve">1. </w:t>
      </w:r>
      <w:r>
        <w:rPr>
          <w:color w:val="000000"/>
        </w:rPr>
        <w:t xml:space="preserve"> Утвердить следующие формы подтверждения получения документов</w:t>
      </w:r>
      <w:r>
        <w:rPr>
          <w:color w:val="000000"/>
          <w:lang w:val="ru-RU"/>
        </w:rPr>
        <w:t>,</w:t>
      </w:r>
      <w:r>
        <w:rPr>
          <w:color w:val="000000"/>
        </w:rPr>
        <w:t xml:space="preserve"> представляемых кандидатом, уполномоченным представителем избирательного объединения в</w:t>
      </w:r>
      <w:r>
        <w:rPr>
          <w:color w:val="000000"/>
          <w:lang w:val="ru-RU"/>
        </w:rPr>
        <w:t xml:space="preserve"> территориальную избирательную комиссию</w:t>
      </w:r>
    </w:p>
    <w:p w:rsidR="004F2AE5" w:rsidRPr="004F2AE5" w:rsidRDefault="004F2AE5" w:rsidP="004F2AE5">
      <w:pPr>
        <w:pStyle w:val="2"/>
        <w:spacing w:line="360" w:lineRule="auto"/>
        <w:ind w:firstLine="0"/>
        <w:rPr>
          <w:i/>
          <w:iCs/>
          <w:color w:val="000000"/>
          <w:sz w:val="18"/>
          <w:lang w:val="ru-RU"/>
        </w:rPr>
      </w:pPr>
      <w:proofErr w:type="spellStart"/>
      <w:r>
        <w:rPr>
          <w:color w:val="000000"/>
          <w:lang w:val="ru-RU"/>
        </w:rPr>
        <w:t>Торжокского</w:t>
      </w:r>
      <w:proofErr w:type="spellEnd"/>
      <w:r>
        <w:rPr>
          <w:color w:val="000000"/>
          <w:lang w:val="ru-RU"/>
        </w:rPr>
        <w:t xml:space="preserve"> района </w:t>
      </w:r>
      <w:r>
        <w:rPr>
          <w:color w:val="000000"/>
        </w:rPr>
        <w:t xml:space="preserve">при проведении </w:t>
      </w:r>
      <w:r w:rsidR="00D23158" w:rsidRPr="00D23158">
        <w:rPr>
          <w:color w:val="000000"/>
          <w:lang w:val="ru-RU"/>
        </w:rPr>
        <w:t>выбор</w:t>
      </w:r>
      <w:r w:rsidR="0080556F">
        <w:rPr>
          <w:color w:val="000000"/>
          <w:lang w:val="ru-RU"/>
        </w:rPr>
        <w:t>ов</w:t>
      </w:r>
      <w:r w:rsidR="00D23158" w:rsidRPr="00D23158">
        <w:rPr>
          <w:color w:val="000000"/>
          <w:lang w:val="ru-RU"/>
        </w:rPr>
        <w:t xml:space="preserve"> </w:t>
      </w:r>
      <w:r w:rsidR="0080556F" w:rsidRPr="0080556F">
        <w:rPr>
          <w:color w:val="000000"/>
          <w:lang w:val="ru-RU"/>
        </w:rPr>
        <w:t xml:space="preserve">Думы   </w:t>
      </w:r>
      <w:proofErr w:type="spellStart"/>
      <w:proofErr w:type="gramStart"/>
      <w:r w:rsidR="0080556F" w:rsidRPr="0080556F">
        <w:rPr>
          <w:color w:val="000000"/>
          <w:lang w:val="ru-RU"/>
        </w:rPr>
        <w:t>Торжокского</w:t>
      </w:r>
      <w:proofErr w:type="spellEnd"/>
      <w:r w:rsidR="0080556F" w:rsidRPr="0080556F">
        <w:rPr>
          <w:color w:val="000000"/>
          <w:lang w:val="ru-RU"/>
        </w:rPr>
        <w:t xml:space="preserve">  муниципального</w:t>
      </w:r>
      <w:proofErr w:type="gramEnd"/>
      <w:r w:rsidR="0080556F" w:rsidRPr="0080556F">
        <w:rPr>
          <w:color w:val="000000"/>
          <w:lang w:val="ru-RU"/>
        </w:rPr>
        <w:t xml:space="preserve"> округа Тверской области первого созыва 14 сентября 2025 года</w:t>
      </w:r>
      <w:r>
        <w:rPr>
          <w:color w:val="000000"/>
        </w:rPr>
        <w:t>:</w:t>
      </w:r>
    </w:p>
    <w:p w:rsidR="004F2AE5" w:rsidRDefault="004F2AE5" w:rsidP="004F2AE5">
      <w:pPr>
        <w:spacing w:before="120" w:line="360" w:lineRule="auto"/>
        <w:ind w:firstLine="72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lastRenderedPageBreak/>
        <w:t>1.1.</w:t>
      </w:r>
      <w:r>
        <w:rPr>
          <w:color w:val="000000"/>
          <w:sz w:val="28"/>
        </w:rPr>
        <w:tab/>
        <w:t>форму подтверждения получения документов, представленных избирательным объединением для выдвижения списка кандидатов по одномандатным (многомандатным) избирательным округам (приложение №1);</w:t>
      </w:r>
    </w:p>
    <w:p w:rsidR="004F2AE5" w:rsidRDefault="004F2AE5" w:rsidP="004F2AE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>форму подтверждения получения документов, представленных для уведомления о выдвижении кандидата избирательным объединением по одномандатному (многомандатному) избирательному округу (приложение №2);</w:t>
      </w:r>
    </w:p>
    <w:p w:rsidR="004F2AE5" w:rsidRDefault="004F2AE5" w:rsidP="004F2AE5">
      <w:pPr>
        <w:pStyle w:val="a3"/>
        <w:spacing w:line="360" w:lineRule="auto"/>
        <w:ind w:firstLine="720"/>
        <w:rPr>
          <w:color w:val="000000"/>
          <w:szCs w:val="20"/>
        </w:rPr>
      </w:pPr>
      <w:r>
        <w:rPr>
          <w:color w:val="000000"/>
        </w:rPr>
        <w:t>1.3.</w:t>
      </w:r>
      <w:r>
        <w:rPr>
          <w:color w:val="000000"/>
        </w:rPr>
        <w:tab/>
      </w:r>
      <w:r>
        <w:rPr>
          <w:color w:val="000000"/>
          <w:lang w:val="ru-RU"/>
        </w:rPr>
        <w:t xml:space="preserve">форму </w:t>
      </w:r>
      <w:r>
        <w:rPr>
          <w:color w:val="000000"/>
        </w:rPr>
        <w:t>подтверждения получения документов</w:t>
      </w:r>
      <w:r>
        <w:rPr>
          <w:color w:val="000000"/>
          <w:lang w:val="ru-RU"/>
        </w:rPr>
        <w:t xml:space="preserve">, представленных для уведомления о самовыдвижении </w:t>
      </w:r>
      <w:r>
        <w:rPr>
          <w:color w:val="000000"/>
        </w:rPr>
        <w:t xml:space="preserve">кандидата </w:t>
      </w:r>
      <w:r>
        <w:rPr>
          <w:color w:val="000000"/>
          <w:lang w:val="ru-RU"/>
        </w:rPr>
        <w:t xml:space="preserve">по одномандатному (многомандатному) избирательному округу </w:t>
      </w:r>
      <w:r>
        <w:rPr>
          <w:color w:val="000000"/>
        </w:rPr>
        <w:t>(приложение №3);</w:t>
      </w:r>
    </w:p>
    <w:p w:rsidR="004F2AE5" w:rsidRDefault="004F2AE5" w:rsidP="004F2AE5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1.4.</w:t>
      </w:r>
      <w:r>
        <w:rPr>
          <w:color w:val="000000"/>
          <w:sz w:val="28"/>
        </w:rPr>
        <w:tab/>
        <w:t>форму подтверждения получения документов, представленных для регистрации кандидата, выдвинутого по одномандатному (многомандатному) избирательному округу (приложение №4).</w:t>
      </w:r>
    </w:p>
    <w:p w:rsidR="004F2AE5" w:rsidRPr="004F2AE5" w:rsidRDefault="004F2AE5" w:rsidP="004F2AE5">
      <w:pPr>
        <w:pStyle w:val="a5"/>
        <w:numPr>
          <w:ilvl w:val="0"/>
          <w:numId w:val="3"/>
        </w:numPr>
        <w:snapToGrid w:val="0"/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4F2AE5">
        <w:rPr>
          <w:color w:val="000000"/>
          <w:sz w:val="28"/>
          <w:szCs w:val="20"/>
        </w:rPr>
        <w:t xml:space="preserve">Разместить настоящее постановление на сайте территориальной избирательной комиссии </w:t>
      </w:r>
      <w:proofErr w:type="spellStart"/>
      <w:r w:rsidRPr="004F2AE5">
        <w:rPr>
          <w:color w:val="000000"/>
          <w:sz w:val="28"/>
          <w:szCs w:val="20"/>
        </w:rPr>
        <w:t>Торжокского</w:t>
      </w:r>
      <w:proofErr w:type="spellEnd"/>
      <w:r w:rsidRPr="004F2AE5">
        <w:rPr>
          <w:color w:val="000000"/>
          <w:sz w:val="28"/>
          <w:szCs w:val="20"/>
        </w:rPr>
        <w:t xml:space="preserve"> района </w:t>
      </w:r>
    </w:p>
    <w:p w:rsidR="004F2AE5" w:rsidRDefault="004F2AE5" w:rsidP="004F2AE5">
      <w:pPr>
        <w:pStyle w:val="2"/>
        <w:spacing w:after="120" w:line="360" w:lineRule="auto"/>
        <w:ind w:firstLine="0"/>
        <w:rPr>
          <w:color w:val="000000"/>
        </w:rPr>
      </w:pPr>
      <w:r>
        <w:rPr>
          <w:color w:val="000000"/>
          <w:lang w:val="ru-RU"/>
        </w:rPr>
        <w:t>в информационно-телекоммуникационной сети «Интернет».</w: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5484"/>
        <w:gridCol w:w="240"/>
        <w:gridCol w:w="1456"/>
        <w:gridCol w:w="240"/>
        <w:gridCol w:w="2168"/>
      </w:tblGrid>
      <w:tr w:rsidR="004F2AE5" w:rsidRPr="004F2AE5" w:rsidTr="004F2AE5"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Default="004F2A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</w:t>
            </w:r>
          </w:p>
          <w:p w:rsidR="004F2AE5" w:rsidRDefault="004F2A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территориальной избирательной комиссии</w:t>
            </w:r>
          </w:p>
          <w:p w:rsidR="004F2AE5" w:rsidRDefault="004F2AE5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Торжокского</w:t>
            </w:r>
            <w:proofErr w:type="spellEnd"/>
            <w:r>
              <w:rPr>
                <w:color w:val="000000"/>
                <w:sz w:val="28"/>
              </w:rPr>
              <w:t xml:space="preserve"> района</w:t>
            </w:r>
          </w:p>
          <w:p w:rsidR="004F2AE5" w:rsidRDefault="004F2AE5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Pr="004F2AE5" w:rsidRDefault="004F2AE5">
            <w:pPr>
              <w:snapToGrid w:val="0"/>
              <w:jc w:val="right"/>
              <w:rPr>
                <w:color w:val="000000"/>
                <w:sz w:val="28"/>
              </w:rPr>
            </w:pPr>
            <w:r w:rsidRPr="004F2AE5">
              <w:rPr>
                <w:color w:val="000000"/>
                <w:sz w:val="28"/>
              </w:rPr>
              <w:t>О.Н. Колосова</w:t>
            </w:r>
          </w:p>
        </w:tc>
      </w:tr>
      <w:tr w:rsidR="004F2AE5" w:rsidTr="004F2AE5">
        <w:tc>
          <w:tcPr>
            <w:tcW w:w="5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2AE5" w:rsidRDefault="004F2AE5">
            <w:pPr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(наименование избирательной комиссии)</w:t>
            </w: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4F2AE5" w:rsidRDefault="004F2AE5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2AE5" w:rsidRDefault="004F2AE5">
            <w:pPr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4F2AE5" w:rsidTr="004F2AE5">
        <w:tc>
          <w:tcPr>
            <w:tcW w:w="5484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68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F2AE5" w:rsidTr="004F2AE5"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AE5" w:rsidRDefault="004F2AE5">
            <w:pPr>
              <w:ind w:firstLine="3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Секретарь</w:t>
            </w:r>
          </w:p>
          <w:p w:rsidR="004F2AE5" w:rsidRDefault="004F2AE5">
            <w:pPr>
              <w:ind w:firstLine="3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территориальной избирательной комиссии</w:t>
            </w:r>
          </w:p>
          <w:p w:rsidR="004F2AE5" w:rsidRDefault="004F2AE5">
            <w:pPr>
              <w:ind w:firstLine="34"/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Торжокского</w:t>
            </w:r>
            <w:proofErr w:type="spellEnd"/>
            <w:r>
              <w:rPr>
                <w:color w:val="000000"/>
                <w:sz w:val="28"/>
              </w:rPr>
              <w:t xml:space="preserve"> района</w:t>
            </w:r>
          </w:p>
          <w:p w:rsidR="004F2AE5" w:rsidRDefault="004F2AE5">
            <w:pPr>
              <w:ind w:firstLine="34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1456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F2AE5" w:rsidRDefault="004F2AE5">
            <w:pPr>
              <w:snapToGrid w:val="0"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2AE5" w:rsidRPr="004F2AE5" w:rsidRDefault="00C429F9">
            <w:pPr>
              <w:snapToGrid w:val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Н.А. </w:t>
            </w:r>
            <w:proofErr w:type="spellStart"/>
            <w:r>
              <w:rPr>
                <w:color w:val="000000"/>
                <w:sz w:val="28"/>
              </w:rPr>
              <w:t>Бундякова</w:t>
            </w:r>
            <w:proofErr w:type="spellEnd"/>
          </w:p>
        </w:tc>
      </w:tr>
    </w:tbl>
    <w:p w:rsidR="009F3FCF" w:rsidRDefault="009F3FCF"/>
    <w:sectPr w:rsidR="009F3FCF" w:rsidSect="008055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D54D73"/>
    <w:multiLevelType w:val="hybridMultilevel"/>
    <w:tmpl w:val="CB8AEB6A"/>
    <w:lvl w:ilvl="0" w:tplc="8D50BF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537AF0"/>
    <w:multiLevelType w:val="multilevel"/>
    <w:tmpl w:val="474E0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AD"/>
    <w:rsid w:val="000C293B"/>
    <w:rsid w:val="004D453B"/>
    <w:rsid w:val="004F2AE5"/>
    <w:rsid w:val="00557C2C"/>
    <w:rsid w:val="007C7E6F"/>
    <w:rsid w:val="008007B3"/>
    <w:rsid w:val="0080556F"/>
    <w:rsid w:val="00992CAD"/>
    <w:rsid w:val="009F3FCF"/>
    <w:rsid w:val="00C429F9"/>
    <w:rsid w:val="00D23158"/>
    <w:rsid w:val="00DC23C1"/>
    <w:rsid w:val="00E2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1753"/>
  <w15:chartTrackingRefBased/>
  <w15:docId w15:val="{71D546B0-6E7F-4788-AC51-1777915D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2AE5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4F2A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Body Text Indent 2"/>
    <w:basedOn w:val="a"/>
    <w:link w:val="20"/>
    <w:unhideWhenUsed/>
    <w:rsid w:val="004F2AE5"/>
    <w:pPr>
      <w:ind w:firstLine="720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4F2A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Nonformat">
    <w:name w:val="ConsNonformat"/>
    <w:rsid w:val="004F2AE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2A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7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19</cp:revision>
  <cp:lastPrinted>2025-06-20T06:39:00Z</cp:lastPrinted>
  <dcterms:created xsi:type="dcterms:W3CDTF">2022-06-06T06:27:00Z</dcterms:created>
  <dcterms:modified xsi:type="dcterms:W3CDTF">2025-06-20T06:39:00Z</dcterms:modified>
</cp:coreProperties>
</file>