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4E4E6A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E44B55">
              <w:rPr>
                <w:color w:val="000000"/>
                <w:szCs w:val="28"/>
              </w:rPr>
              <w:t>сентября</w:t>
            </w:r>
            <w:r w:rsidR="00E44B5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ED18E5" w:rsidP="00ED1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59/274-5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F93679" w:rsidRDefault="001F4126" w:rsidP="00CF5D64">
      <w:pPr>
        <w:tabs>
          <w:tab w:val="left" w:pos="1305"/>
        </w:tabs>
        <w:spacing w:before="240" w:after="24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E765C2">
        <w:rPr>
          <w:b/>
          <w:szCs w:val="28"/>
        </w:rPr>
        <w:t>Грузинского</w:t>
      </w:r>
      <w:r w:rsidR="00E44B55" w:rsidRPr="005C309A">
        <w:rPr>
          <w:b/>
          <w:szCs w:val="28"/>
        </w:rPr>
        <w:t xml:space="preserve"> сельско</w:t>
      </w:r>
      <w:r w:rsidR="00E44B55">
        <w:rPr>
          <w:b/>
          <w:szCs w:val="28"/>
        </w:rPr>
        <w:t>го</w:t>
      </w:r>
      <w:r w:rsidR="00E44B55" w:rsidRPr="005C309A">
        <w:rPr>
          <w:b/>
          <w:szCs w:val="28"/>
        </w:rPr>
        <w:t xml:space="preserve"> поселени</w:t>
      </w:r>
      <w:r w:rsidR="00E44B55">
        <w:rPr>
          <w:b/>
          <w:szCs w:val="28"/>
        </w:rPr>
        <w:t>я</w:t>
      </w:r>
      <w:r w:rsidR="00E44B55" w:rsidRPr="005C309A">
        <w:rPr>
          <w:b/>
          <w:szCs w:val="28"/>
        </w:rPr>
        <w:t xml:space="preserve">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>Торжокского района Тверской области второго созыва</w:t>
      </w:r>
      <w:r w:rsidR="00E44B55">
        <w:rPr>
          <w:b/>
          <w:szCs w:val="28"/>
        </w:rPr>
        <w:br/>
      </w:r>
      <w:r w:rsidR="00E44B55" w:rsidRPr="00A11849">
        <w:rPr>
          <w:b/>
          <w:szCs w:val="28"/>
        </w:rPr>
        <w:t>11 сентября 2022 года</w:t>
      </w:r>
      <w:r w:rsidR="00E44B55" w:rsidRPr="00A11849">
        <w:rPr>
          <w:b/>
          <w:szCs w:val="28"/>
        </w:rPr>
        <w:br/>
        <w:t xml:space="preserve">по </w:t>
      </w:r>
      <w:r w:rsidR="00E765C2" w:rsidRPr="003A05C6">
        <w:rPr>
          <w:b/>
          <w:color w:val="0A0A0A"/>
          <w:szCs w:val="28"/>
        </w:rPr>
        <w:t>Грузинскому</w:t>
      </w:r>
      <w:r w:rsidR="00E44B55" w:rsidRPr="003A05C6">
        <w:rPr>
          <w:b/>
          <w:color w:val="0A0A0A"/>
          <w:szCs w:val="28"/>
        </w:rPr>
        <w:t xml:space="preserve"> </w:t>
      </w:r>
      <w:r w:rsidR="00E44B55" w:rsidRPr="005C309A">
        <w:rPr>
          <w:b/>
          <w:color w:val="0A0A0A"/>
          <w:szCs w:val="28"/>
        </w:rPr>
        <w:t>десятимандатному избирательному округу №</w:t>
      </w:r>
      <w:r w:rsidR="00E44B55">
        <w:rPr>
          <w:b/>
          <w:color w:val="0A0A0A"/>
          <w:szCs w:val="28"/>
        </w:rPr>
        <w:t> </w:t>
      </w:r>
      <w:r w:rsidR="00E44B55" w:rsidRPr="005C309A">
        <w:rPr>
          <w:b/>
          <w:color w:val="0A0A0A"/>
          <w:szCs w:val="28"/>
        </w:rPr>
        <w:t>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C309A">
        <w:rPr>
          <w:szCs w:val="28"/>
        </w:rPr>
        <w:t>Торжокского района</w:t>
      </w:r>
      <w:r w:rsidR="00E44B55" w:rsidRPr="00F93679">
        <w:rPr>
          <w:color w:val="0A0A0A"/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 xml:space="preserve">ов </w:t>
      </w:r>
      <w:r w:rsidR="00E44B55" w:rsidRPr="00E44B55">
        <w:rPr>
          <w:szCs w:val="28"/>
        </w:rPr>
        <w:t xml:space="preserve">Совета депутатов </w:t>
      </w:r>
      <w:r w:rsidR="00E765C2">
        <w:rPr>
          <w:szCs w:val="28"/>
        </w:rPr>
        <w:t>Грузинского</w:t>
      </w:r>
      <w:r w:rsidR="00E44B55" w:rsidRPr="00E44B55">
        <w:rPr>
          <w:szCs w:val="28"/>
        </w:rPr>
        <w:t xml:space="preserve"> сельского поселения Торжокского района Тверской области второго созыва </w:t>
      </w:r>
      <w:r w:rsidR="001F4126" w:rsidRPr="00E44B55">
        <w:rPr>
          <w:szCs w:val="28"/>
        </w:rPr>
        <w:t xml:space="preserve">по </w:t>
      </w:r>
      <w:r w:rsidR="00E765C2" w:rsidRPr="00895AF5">
        <w:rPr>
          <w:color w:val="0A0A0A"/>
          <w:szCs w:val="28"/>
        </w:rPr>
        <w:t>Грузинскому</w:t>
      </w:r>
      <w:r w:rsidR="00E44B55" w:rsidRPr="00895AF5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4E4E6A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 22.04.2022 № 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</w:t>
      </w:r>
      <w:r w:rsidR="00E44B55" w:rsidRPr="005C309A">
        <w:rPr>
          <w:szCs w:val="28"/>
        </w:rPr>
        <w:t xml:space="preserve"> на территориальную избирательную комиссию Торжокского района»</w:t>
      </w:r>
      <w:r w:rsidR="00E44B55" w:rsidRPr="005C309A">
        <w:rPr>
          <w:bCs/>
          <w:szCs w:val="28"/>
        </w:rPr>
        <w:t>,</w:t>
      </w:r>
      <w:r w:rsidR="00E44B55" w:rsidRPr="005C309A">
        <w:rPr>
          <w:szCs w:val="28"/>
        </w:rPr>
        <w:t xml:space="preserve"> территориальная 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110A8A">
        <w:rPr>
          <w:sz w:val="28"/>
          <w:szCs w:val="28"/>
        </w:rPr>
        <w:t>Грузинского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E765C2" w:rsidRPr="003A05C6">
        <w:rPr>
          <w:color w:val="0A0A0A"/>
          <w:sz w:val="28"/>
          <w:szCs w:val="28"/>
        </w:rPr>
        <w:t>Грузинскому</w:t>
      </w:r>
      <w:r w:rsidR="00E44B55" w:rsidRPr="003A05C6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110A8A">
        <w:rPr>
          <w:sz w:val="28"/>
          <w:szCs w:val="28"/>
        </w:rPr>
        <w:t>Грузинского</w:t>
      </w:r>
      <w:r w:rsidR="006F44A3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сельского поселения Торжокского района Тверской области второго созыва по </w:t>
      </w:r>
      <w:r w:rsidR="00E765C2" w:rsidRPr="003A05C6">
        <w:rPr>
          <w:color w:val="0A0A0A"/>
          <w:sz w:val="28"/>
          <w:szCs w:val="28"/>
        </w:rPr>
        <w:t>Грузинскому</w:t>
      </w:r>
      <w:r w:rsidR="00E44B55" w:rsidRPr="003A05C6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Батурина Виктория Викторовна</w:t>
      </w:r>
      <w:r w:rsidR="001F4126" w:rsidRPr="004400B4">
        <w:rPr>
          <w:sz w:val="28"/>
          <w:szCs w:val="28"/>
        </w:rPr>
        <w:t>,</w:t>
      </w:r>
      <w:bookmarkStart w:id="0" w:name="_GoBack"/>
      <w:bookmarkEnd w:id="0"/>
    </w:p>
    <w:p w:rsidR="001F4126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Блинов Геннадий Евгеньевич</w:t>
      </w:r>
      <w:r w:rsidR="001F4126" w:rsidRPr="004400B4">
        <w:rPr>
          <w:sz w:val="28"/>
          <w:szCs w:val="28"/>
        </w:rPr>
        <w:t>,</w:t>
      </w:r>
    </w:p>
    <w:p w:rsidR="001F4126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Дудина Татьяна Павловна</w:t>
      </w:r>
      <w:r w:rsidR="00E44B55" w:rsidRPr="004400B4">
        <w:rPr>
          <w:sz w:val="28"/>
          <w:szCs w:val="28"/>
        </w:rPr>
        <w:t>,</w:t>
      </w:r>
    </w:p>
    <w:p w:rsidR="00B06FE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Ермакова Марина Валерьевна</w:t>
      </w:r>
      <w:r w:rsidR="00C2368C">
        <w:rPr>
          <w:sz w:val="28"/>
          <w:szCs w:val="28"/>
        </w:rPr>
        <w:t>,</w:t>
      </w:r>
    </w:p>
    <w:p w:rsidR="00B06FE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Ермакова Ксения Александровна</w:t>
      </w:r>
      <w:r w:rsidR="00C2368C">
        <w:rPr>
          <w:sz w:val="28"/>
          <w:szCs w:val="28"/>
        </w:rPr>
        <w:t>,</w:t>
      </w:r>
    </w:p>
    <w:p w:rsidR="00B06FE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Зайцева Валерия Игоревна</w:t>
      </w:r>
      <w:r w:rsidR="00C2368C">
        <w:rPr>
          <w:sz w:val="28"/>
          <w:szCs w:val="28"/>
        </w:rPr>
        <w:t>,</w:t>
      </w:r>
    </w:p>
    <w:p w:rsidR="00B06FE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Самовидова Анна Анатольевна</w:t>
      </w:r>
      <w:r w:rsidR="00C2368C">
        <w:rPr>
          <w:sz w:val="28"/>
          <w:szCs w:val="28"/>
        </w:rPr>
        <w:t>,</w:t>
      </w:r>
    </w:p>
    <w:p w:rsidR="00B06FE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Щербак Виктор Петрович</w:t>
      </w:r>
      <w:r w:rsidR="00C2368C">
        <w:rPr>
          <w:sz w:val="28"/>
          <w:szCs w:val="28"/>
        </w:rPr>
        <w:t>,</w:t>
      </w:r>
    </w:p>
    <w:p w:rsidR="00B06FE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Щербак Екатерина Михайловна</w:t>
      </w:r>
      <w:r w:rsidR="00C2368C">
        <w:rPr>
          <w:sz w:val="28"/>
          <w:szCs w:val="28"/>
        </w:rPr>
        <w:t>,</w:t>
      </w:r>
    </w:p>
    <w:p w:rsidR="00E44B55" w:rsidRPr="004400B4" w:rsidRDefault="003A05C6" w:rsidP="003A05C6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3A05C6">
        <w:rPr>
          <w:sz w:val="28"/>
          <w:szCs w:val="28"/>
        </w:rPr>
        <w:t>Смирнова Надежда Матвеевна</w:t>
      </w:r>
      <w:r w:rsidR="00B06FE5" w:rsidRPr="004400B4">
        <w:rPr>
          <w:sz w:val="28"/>
          <w:szCs w:val="28"/>
        </w:rPr>
        <w:t>.</w:t>
      </w:r>
    </w:p>
    <w:p w:rsidR="006E4CF8" w:rsidRPr="00895AF5" w:rsidRDefault="006E4CF8" w:rsidP="00895AF5">
      <w:pPr>
        <w:pStyle w:val="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3A05C6" w:rsidRPr="003A05C6">
        <w:rPr>
          <w:sz w:val="28"/>
          <w:szCs w:val="28"/>
        </w:rPr>
        <w:t>Батурин</w:t>
      </w:r>
      <w:r w:rsidR="00C2368C">
        <w:rPr>
          <w:sz w:val="28"/>
          <w:szCs w:val="28"/>
        </w:rPr>
        <w:t>у</w:t>
      </w:r>
      <w:r w:rsidR="003A05C6" w:rsidRPr="003A05C6">
        <w:rPr>
          <w:sz w:val="28"/>
          <w:szCs w:val="28"/>
        </w:rPr>
        <w:t xml:space="preserve"> Виктори</w:t>
      </w:r>
      <w:r w:rsidR="00C2368C">
        <w:rPr>
          <w:sz w:val="28"/>
          <w:szCs w:val="28"/>
        </w:rPr>
        <w:t>ю</w:t>
      </w:r>
      <w:r w:rsidR="003A05C6" w:rsidRPr="003A05C6">
        <w:rPr>
          <w:sz w:val="28"/>
          <w:szCs w:val="28"/>
        </w:rPr>
        <w:t xml:space="preserve"> Викторовн</w:t>
      </w:r>
      <w:r w:rsidR="00C2368C">
        <w:rPr>
          <w:sz w:val="28"/>
          <w:szCs w:val="28"/>
        </w:rPr>
        <w:t>у</w:t>
      </w:r>
      <w:r w:rsidR="003A05C6" w:rsidRPr="003A05C6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Блинов</w:t>
      </w:r>
      <w:r w:rsidR="00C2368C">
        <w:rPr>
          <w:sz w:val="28"/>
          <w:szCs w:val="28"/>
        </w:rPr>
        <w:t>а</w:t>
      </w:r>
      <w:r w:rsidR="00895AF5" w:rsidRPr="003A05C6">
        <w:rPr>
          <w:sz w:val="28"/>
          <w:szCs w:val="28"/>
        </w:rPr>
        <w:t xml:space="preserve"> Геннади</w:t>
      </w:r>
      <w:r w:rsidR="00C2368C">
        <w:rPr>
          <w:sz w:val="28"/>
          <w:szCs w:val="28"/>
        </w:rPr>
        <w:t>я</w:t>
      </w:r>
      <w:r w:rsidR="00895AF5" w:rsidRPr="003A05C6">
        <w:rPr>
          <w:sz w:val="28"/>
          <w:szCs w:val="28"/>
        </w:rPr>
        <w:t xml:space="preserve"> Евгеньевич</w:t>
      </w:r>
      <w:r w:rsidR="00C2368C">
        <w:rPr>
          <w:sz w:val="28"/>
          <w:szCs w:val="28"/>
        </w:rPr>
        <w:t>а</w:t>
      </w:r>
      <w:r w:rsidR="00895AF5" w:rsidRPr="003A05C6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Дудин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Татьян</w:t>
      </w:r>
      <w:r w:rsidR="00C2368C">
        <w:rPr>
          <w:sz w:val="28"/>
          <w:szCs w:val="28"/>
        </w:rPr>
        <w:t>у Павловну</w:t>
      </w:r>
      <w:r w:rsidR="00895AF5" w:rsidRPr="003A05C6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Ермаков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Марин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Валерьевн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Ермаков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Ксени</w:t>
      </w:r>
      <w:r w:rsidR="00C2368C">
        <w:rPr>
          <w:sz w:val="28"/>
          <w:szCs w:val="28"/>
        </w:rPr>
        <w:t>ю</w:t>
      </w:r>
      <w:r w:rsidR="00895AF5" w:rsidRPr="003A05C6">
        <w:rPr>
          <w:sz w:val="28"/>
          <w:szCs w:val="28"/>
        </w:rPr>
        <w:t xml:space="preserve"> Александровн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Зайцев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Валери</w:t>
      </w:r>
      <w:r w:rsidR="00C2368C">
        <w:rPr>
          <w:sz w:val="28"/>
          <w:szCs w:val="28"/>
        </w:rPr>
        <w:t>ю</w:t>
      </w:r>
      <w:r w:rsidR="00895AF5" w:rsidRPr="003A05C6">
        <w:rPr>
          <w:sz w:val="28"/>
          <w:szCs w:val="28"/>
        </w:rPr>
        <w:t xml:space="preserve"> Игоревн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Самовидов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Анн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Анатольевн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Щербак Виктор</w:t>
      </w:r>
      <w:r w:rsidR="00C2368C">
        <w:rPr>
          <w:sz w:val="28"/>
          <w:szCs w:val="28"/>
        </w:rPr>
        <w:t>а</w:t>
      </w:r>
      <w:r w:rsidR="00895AF5" w:rsidRPr="003A05C6">
        <w:rPr>
          <w:sz w:val="28"/>
          <w:szCs w:val="28"/>
        </w:rPr>
        <w:t xml:space="preserve"> Петрович</w:t>
      </w:r>
      <w:r w:rsidR="00C2368C">
        <w:rPr>
          <w:sz w:val="28"/>
          <w:szCs w:val="28"/>
        </w:rPr>
        <w:t>а</w:t>
      </w:r>
      <w:r w:rsidR="00895AF5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>
        <w:rPr>
          <w:sz w:val="28"/>
          <w:szCs w:val="28"/>
        </w:rPr>
        <w:t>Щербак Екатерин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 xml:space="preserve"> Михайловн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>,</w:t>
      </w:r>
      <w:r w:rsidR="00895AF5" w:rsidRPr="00895AF5">
        <w:rPr>
          <w:sz w:val="28"/>
          <w:szCs w:val="28"/>
        </w:rPr>
        <w:t xml:space="preserve"> </w:t>
      </w:r>
      <w:r w:rsidR="00895AF5" w:rsidRPr="003A05C6">
        <w:rPr>
          <w:sz w:val="28"/>
          <w:szCs w:val="28"/>
        </w:rPr>
        <w:t>Смирнов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Надежд</w:t>
      </w:r>
      <w:r w:rsidR="00C2368C">
        <w:rPr>
          <w:sz w:val="28"/>
          <w:szCs w:val="28"/>
        </w:rPr>
        <w:t>у</w:t>
      </w:r>
      <w:r w:rsidR="00895AF5" w:rsidRPr="003A05C6">
        <w:rPr>
          <w:sz w:val="28"/>
          <w:szCs w:val="28"/>
        </w:rPr>
        <w:t xml:space="preserve"> Матвеевн</w:t>
      </w:r>
      <w:r w:rsidR="00C2368C">
        <w:rPr>
          <w:sz w:val="28"/>
          <w:szCs w:val="28"/>
        </w:rPr>
        <w:t>у</w:t>
      </w:r>
      <w:r w:rsidR="00895AF5">
        <w:rPr>
          <w:sz w:val="28"/>
          <w:szCs w:val="28"/>
        </w:rPr>
        <w:t xml:space="preserve"> </w:t>
      </w:r>
      <w:r w:rsidR="000F646C" w:rsidRPr="00895AF5">
        <w:rPr>
          <w:sz w:val="28"/>
          <w:szCs w:val="28"/>
        </w:rPr>
        <w:t xml:space="preserve">по </w:t>
      </w:r>
      <w:r w:rsidR="00E765C2" w:rsidRPr="00895AF5">
        <w:rPr>
          <w:color w:val="0A0A0A"/>
          <w:sz w:val="28"/>
          <w:szCs w:val="28"/>
        </w:rPr>
        <w:t>Грузинскому</w:t>
      </w:r>
      <w:r w:rsidR="00B06FE5" w:rsidRPr="00895AF5">
        <w:rPr>
          <w:color w:val="0A0A0A"/>
          <w:sz w:val="28"/>
          <w:szCs w:val="28"/>
        </w:rPr>
        <w:t xml:space="preserve"> десятимандатному избирательному округу № 1</w:t>
      </w:r>
      <w:r w:rsidR="001F4126" w:rsidRPr="00895AF5">
        <w:rPr>
          <w:sz w:val="28"/>
          <w:szCs w:val="28"/>
        </w:rPr>
        <w:t xml:space="preserve"> об избрании их депутатами</w:t>
      </w:r>
      <w:r w:rsidR="001F4126" w:rsidRPr="00895AF5">
        <w:rPr>
          <w:bCs/>
          <w:color w:val="0A0A0A"/>
          <w:sz w:val="28"/>
          <w:szCs w:val="28"/>
        </w:rPr>
        <w:t xml:space="preserve"> </w:t>
      </w:r>
      <w:r w:rsidR="00B06FE5" w:rsidRPr="00895AF5">
        <w:rPr>
          <w:sz w:val="28"/>
          <w:szCs w:val="28"/>
        </w:rPr>
        <w:t xml:space="preserve">Совета депутатов </w:t>
      </w:r>
      <w:r w:rsidR="00E765C2" w:rsidRPr="00895AF5">
        <w:rPr>
          <w:sz w:val="28"/>
          <w:szCs w:val="28"/>
        </w:rPr>
        <w:t>Грузинского</w:t>
      </w:r>
      <w:r w:rsidR="00B06FE5" w:rsidRPr="00895AF5">
        <w:rPr>
          <w:sz w:val="28"/>
          <w:szCs w:val="28"/>
        </w:rPr>
        <w:t xml:space="preserve"> сельского поселения Торжокского района Тверской области второго созыва</w:t>
      </w:r>
      <w:r w:rsidRPr="00895AF5">
        <w:rPr>
          <w:sz w:val="28"/>
          <w:szCs w:val="28"/>
        </w:rPr>
        <w:t>.</w:t>
      </w:r>
    </w:p>
    <w:p w:rsidR="006E4CF8" w:rsidRPr="00F93679" w:rsidRDefault="002E63B1" w:rsidP="00895AF5">
      <w:pPr>
        <w:pStyle w:val="constitle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895AF5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E7" w:rsidRDefault="00FC5BE7" w:rsidP="006454FD">
      <w:r>
        <w:separator/>
      </w:r>
    </w:p>
  </w:endnote>
  <w:endnote w:type="continuationSeparator" w:id="0">
    <w:p w:rsidR="00FC5BE7" w:rsidRDefault="00FC5BE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E7" w:rsidRDefault="00FC5BE7" w:rsidP="006454FD">
      <w:r>
        <w:separator/>
      </w:r>
    </w:p>
  </w:footnote>
  <w:footnote w:type="continuationSeparator" w:id="0">
    <w:p w:rsidR="00FC5BE7" w:rsidRDefault="00FC5BE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10A8A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8ED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0A8A"/>
    <w:rsid w:val="001144C9"/>
    <w:rsid w:val="001166FC"/>
    <w:rsid w:val="00142C2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D0D48"/>
    <w:rsid w:val="002E5ACB"/>
    <w:rsid w:val="002E63B1"/>
    <w:rsid w:val="0031745B"/>
    <w:rsid w:val="00320168"/>
    <w:rsid w:val="00325960"/>
    <w:rsid w:val="003508F6"/>
    <w:rsid w:val="00372E28"/>
    <w:rsid w:val="003A05C6"/>
    <w:rsid w:val="003C11AA"/>
    <w:rsid w:val="003F3283"/>
    <w:rsid w:val="00404249"/>
    <w:rsid w:val="004400B4"/>
    <w:rsid w:val="004776FF"/>
    <w:rsid w:val="00482F9C"/>
    <w:rsid w:val="004B091D"/>
    <w:rsid w:val="004E0EDB"/>
    <w:rsid w:val="004E200A"/>
    <w:rsid w:val="004E4E6A"/>
    <w:rsid w:val="004F107D"/>
    <w:rsid w:val="0052075B"/>
    <w:rsid w:val="00523811"/>
    <w:rsid w:val="0053611F"/>
    <w:rsid w:val="00540CFC"/>
    <w:rsid w:val="0058504B"/>
    <w:rsid w:val="005C47A1"/>
    <w:rsid w:val="006454FD"/>
    <w:rsid w:val="006D17F2"/>
    <w:rsid w:val="006E4CF8"/>
    <w:rsid w:val="006F3A3A"/>
    <w:rsid w:val="006F44A3"/>
    <w:rsid w:val="006F5B4B"/>
    <w:rsid w:val="00706859"/>
    <w:rsid w:val="00711F15"/>
    <w:rsid w:val="007223BA"/>
    <w:rsid w:val="007676B9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95AF5"/>
    <w:rsid w:val="008B6AA1"/>
    <w:rsid w:val="008C1AD6"/>
    <w:rsid w:val="008E15C8"/>
    <w:rsid w:val="00904CAD"/>
    <w:rsid w:val="009062B5"/>
    <w:rsid w:val="0094579C"/>
    <w:rsid w:val="0097200A"/>
    <w:rsid w:val="0097613A"/>
    <w:rsid w:val="00985160"/>
    <w:rsid w:val="009865E0"/>
    <w:rsid w:val="009A1F15"/>
    <w:rsid w:val="009A2DEE"/>
    <w:rsid w:val="009A4B24"/>
    <w:rsid w:val="00A37407"/>
    <w:rsid w:val="00A5599D"/>
    <w:rsid w:val="00A87BB6"/>
    <w:rsid w:val="00AC740B"/>
    <w:rsid w:val="00AD064C"/>
    <w:rsid w:val="00B00EA9"/>
    <w:rsid w:val="00B06FE5"/>
    <w:rsid w:val="00B62875"/>
    <w:rsid w:val="00BE63DF"/>
    <w:rsid w:val="00BF65C5"/>
    <w:rsid w:val="00C2368C"/>
    <w:rsid w:val="00C81742"/>
    <w:rsid w:val="00C85E59"/>
    <w:rsid w:val="00CC5503"/>
    <w:rsid w:val="00CD0BFA"/>
    <w:rsid w:val="00CF5D64"/>
    <w:rsid w:val="00D0248C"/>
    <w:rsid w:val="00D23EAD"/>
    <w:rsid w:val="00D46600"/>
    <w:rsid w:val="00D771AB"/>
    <w:rsid w:val="00DA317B"/>
    <w:rsid w:val="00DD29BE"/>
    <w:rsid w:val="00DF5DCB"/>
    <w:rsid w:val="00DF77CD"/>
    <w:rsid w:val="00E44B55"/>
    <w:rsid w:val="00E765C2"/>
    <w:rsid w:val="00E80BE0"/>
    <w:rsid w:val="00EA3249"/>
    <w:rsid w:val="00ED18E5"/>
    <w:rsid w:val="00F273BD"/>
    <w:rsid w:val="00F44531"/>
    <w:rsid w:val="00F93679"/>
    <w:rsid w:val="00FA4ABE"/>
    <w:rsid w:val="00FA5B29"/>
    <w:rsid w:val="00FB13B3"/>
    <w:rsid w:val="00FB1ED5"/>
    <w:rsid w:val="00FC11AD"/>
    <w:rsid w:val="00FC5BE7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8950"/>
  <w15:docId w15:val="{E861D702-AE70-4D41-B717-B9BE95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50</cp:revision>
  <dcterms:created xsi:type="dcterms:W3CDTF">2017-09-06T10:37:00Z</dcterms:created>
  <dcterms:modified xsi:type="dcterms:W3CDTF">2022-09-11T23:51:00Z</dcterms:modified>
</cp:coreProperties>
</file>