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55" w:rsidRPr="0099249B" w:rsidRDefault="00E44B55" w:rsidP="00E44B55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E44B55">
        <w:rPr>
          <w:b/>
          <w:bCs/>
          <w:sz w:val="32"/>
          <w:szCs w:val="32"/>
        </w:rPr>
        <w:t>ТОРЖОКСКОГО РАЙОНА</w:t>
      </w:r>
    </w:p>
    <w:p w:rsidR="00E44B55" w:rsidRPr="0099249B" w:rsidRDefault="00E44B55" w:rsidP="00E44B5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44B55" w:rsidRPr="0099249B" w:rsidTr="00560B5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44B55" w:rsidRPr="0099249B" w:rsidRDefault="00177E9D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12 </w:t>
            </w:r>
            <w:r w:rsidR="00E44B55">
              <w:rPr>
                <w:color w:val="000000"/>
                <w:szCs w:val="28"/>
              </w:rPr>
              <w:t>сентября</w:t>
            </w:r>
            <w:r w:rsidR="00E44B55" w:rsidRPr="0099249B">
              <w:rPr>
                <w:color w:val="000000"/>
                <w:szCs w:val="28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E44B55" w:rsidRPr="0099249B" w:rsidRDefault="00E44B55" w:rsidP="00560B5B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E44B55" w:rsidRPr="0099249B" w:rsidRDefault="00E44B55" w:rsidP="00560B5B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44B55" w:rsidRPr="0099249B" w:rsidRDefault="00473320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59/271-5</w:t>
            </w:r>
          </w:p>
        </w:tc>
      </w:tr>
      <w:tr w:rsidR="00E44B55" w:rsidRPr="0099249B" w:rsidTr="00560B5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E44B55" w:rsidRPr="005776A9" w:rsidRDefault="00E44B55" w:rsidP="00560B5B">
            <w:pPr>
              <w:rPr>
                <w:color w:val="000000"/>
                <w:sz w:val="24"/>
              </w:rPr>
            </w:pPr>
            <w:r w:rsidRPr="00E44B55">
              <w:rPr>
                <w:bCs/>
                <w:sz w:val="24"/>
              </w:rPr>
              <w:t>г. Торжок</w:t>
            </w:r>
          </w:p>
        </w:tc>
        <w:tc>
          <w:tcPr>
            <w:tcW w:w="3107" w:type="dxa"/>
            <w:gridSpan w:val="2"/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</w:tr>
    </w:tbl>
    <w:p w:rsidR="001F4126" w:rsidRPr="00F93679" w:rsidRDefault="001F4126" w:rsidP="00CF5D64">
      <w:pPr>
        <w:tabs>
          <w:tab w:val="left" w:pos="1305"/>
        </w:tabs>
        <w:spacing w:before="240" w:after="240"/>
        <w:rPr>
          <w:b/>
          <w:szCs w:val="28"/>
        </w:rPr>
      </w:pPr>
      <w:r>
        <w:rPr>
          <w:b/>
          <w:szCs w:val="28"/>
        </w:rPr>
        <w:t>О</w:t>
      </w:r>
      <w:r w:rsidRPr="00E32E72">
        <w:rPr>
          <w:b/>
          <w:szCs w:val="28"/>
        </w:rPr>
        <w:t xml:space="preserve"> 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 w:rsidRPr="00F93679">
        <w:rPr>
          <w:b/>
          <w:szCs w:val="28"/>
        </w:rPr>
        <w:t xml:space="preserve">депутатов </w:t>
      </w:r>
      <w:r w:rsidR="00E44B55">
        <w:rPr>
          <w:b/>
          <w:szCs w:val="28"/>
        </w:rPr>
        <w:br/>
      </w:r>
      <w:r w:rsidR="00E44B55" w:rsidRPr="005C309A">
        <w:rPr>
          <w:b/>
          <w:szCs w:val="28"/>
        </w:rPr>
        <w:t xml:space="preserve">Совета депутатов </w:t>
      </w:r>
      <w:r w:rsidR="006F44A3">
        <w:rPr>
          <w:b/>
          <w:szCs w:val="28"/>
        </w:rPr>
        <w:t>Высоковского</w:t>
      </w:r>
      <w:r w:rsidR="00E44B55" w:rsidRPr="005C309A">
        <w:rPr>
          <w:b/>
          <w:szCs w:val="28"/>
        </w:rPr>
        <w:t xml:space="preserve"> сельско</w:t>
      </w:r>
      <w:r w:rsidR="00E44B55">
        <w:rPr>
          <w:b/>
          <w:szCs w:val="28"/>
        </w:rPr>
        <w:t>го</w:t>
      </w:r>
      <w:r w:rsidR="00E44B55" w:rsidRPr="005C309A">
        <w:rPr>
          <w:b/>
          <w:szCs w:val="28"/>
        </w:rPr>
        <w:t xml:space="preserve"> поселени</w:t>
      </w:r>
      <w:r w:rsidR="00E44B55">
        <w:rPr>
          <w:b/>
          <w:szCs w:val="28"/>
        </w:rPr>
        <w:t>я</w:t>
      </w:r>
      <w:r w:rsidR="00E44B55" w:rsidRPr="005C309A">
        <w:rPr>
          <w:b/>
          <w:szCs w:val="28"/>
        </w:rPr>
        <w:t xml:space="preserve"> </w:t>
      </w:r>
      <w:r w:rsidR="00E44B55">
        <w:rPr>
          <w:b/>
          <w:szCs w:val="28"/>
        </w:rPr>
        <w:br/>
      </w:r>
      <w:r w:rsidR="00E44B55" w:rsidRPr="005C309A">
        <w:rPr>
          <w:b/>
          <w:szCs w:val="28"/>
        </w:rPr>
        <w:t>Торжокского района Тверской области второго созыва</w:t>
      </w:r>
      <w:r w:rsidR="00E44B55">
        <w:rPr>
          <w:b/>
          <w:szCs w:val="28"/>
        </w:rPr>
        <w:br/>
      </w:r>
      <w:r w:rsidR="00E44B55" w:rsidRPr="00A11849">
        <w:rPr>
          <w:b/>
          <w:szCs w:val="28"/>
        </w:rPr>
        <w:t>11 сентября 2022 года</w:t>
      </w:r>
      <w:r w:rsidR="00E44B55" w:rsidRPr="00A11849">
        <w:rPr>
          <w:b/>
          <w:szCs w:val="28"/>
        </w:rPr>
        <w:br/>
        <w:t xml:space="preserve">по </w:t>
      </w:r>
      <w:r w:rsidR="006F44A3" w:rsidRPr="00EB642F">
        <w:rPr>
          <w:b/>
          <w:color w:val="0A0A0A"/>
          <w:szCs w:val="28"/>
        </w:rPr>
        <w:t>Высоковскому</w:t>
      </w:r>
      <w:r w:rsidR="00E44B55" w:rsidRPr="00EB642F">
        <w:rPr>
          <w:b/>
          <w:color w:val="0A0A0A"/>
          <w:szCs w:val="28"/>
        </w:rPr>
        <w:t xml:space="preserve"> д</w:t>
      </w:r>
      <w:r w:rsidR="00E44B55" w:rsidRPr="005C309A">
        <w:rPr>
          <w:b/>
          <w:color w:val="0A0A0A"/>
          <w:szCs w:val="28"/>
        </w:rPr>
        <w:t>есятимандатному избирательному округу №</w:t>
      </w:r>
      <w:r w:rsidR="00E44B55">
        <w:rPr>
          <w:b/>
          <w:color w:val="0A0A0A"/>
          <w:szCs w:val="28"/>
        </w:rPr>
        <w:t> </w:t>
      </w:r>
      <w:r w:rsidR="00E44B55" w:rsidRPr="005C309A">
        <w:rPr>
          <w:b/>
          <w:color w:val="0A0A0A"/>
          <w:szCs w:val="28"/>
        </w:rPr>
        <w:t>1</w:t>
      </w:r>
    </w:p>
    <w:p w:rsidR="001F4126" w:rsidRDefault="00DA317B" w:rsidP="001F412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F93679">
        <w:rPr>
          <w:szCs w:val="28"/>
        </w:rPr>
        <w:t xml:space="preserve">В соответствии со статьями </w:t>
      </w:r>
      <w:r w:rsidR="00FC11AD" w:rsidRPr="00F93679">
        <w:rPr>
          <w:szCs w:val="28"/>
        </w:rPr>
        <w:t>26</w:t>
      </w:r>
      <w:r w:rsidRPr="00F93679">
        <w:rPr>
          <w:szCs w:val="28"/>
        </w:rPr>
        <w:t xml:space="preserve">, 70 Федерального закона </w:t>
      </w:r>
      <w:r w:rsidR="000F646C" w:rsidRPr="00F93679">
        <w:rPr>
          <w:szCs w:val="28"/>
        </w:rPr>
        <w:br/>
      </w:r>
      <w:r w:rsidRPr="00F93679">
        <w:rPr>
          <w:szCs w:val="28"/>
        </w:rPr>
        <w:t>от 12.06.2002 № 67-ФЗ «Об основных гарантиях избирательных прав и права на участие в референду</w:t>
      </w:r>
      <w:bookmarkStart w:id="0" w:name="_GoBack"/>
      <w:bookmarkEnd w:id="0"/>
      <w:r w:rsidRPr="00F93679">
        <w:rPr>
          <w:szCs w:val="28"/>
        </w:rPr>
        <w:t xml:space="preserve">ме граждан Российской Федерации», статьями </w:t>
      </w:r>
      <w:r w:rsidR="00FC11AD" w:rsidRPr="00F93679">
        <w:rPr>
          <w:szCs w:val="28"/>
        </w:rPr>
        <w:t>22</w:t>
      </w:r>
      <w:r w:rsidRPr="00F93679">
        <w:rPr>
          <w:szCs w:val="28"/>
        </w:rPr>
        <w:t xml:space="preserve">, 66 Избирательного кодекса Тверской области от 07.04.2003 №20-ЗО, </w:t>
      </w:r>
      <w:r w:rsidR="000F646C" w:rsidRPr="00F93679">
        <w:rPr>
          <w:szCs w:val="28"/>
        </w:rPr>
        <w:br/>
      </w:r>
      <w:r w:rsidRPr="00F93679">
        <w:rPr>
          <w:szCs w:val="28"/>
        </w:rPr>
        <w:t xml:space="preserve">на основании протокола территориальной избирательной комиссии </w:t>
      </w:r>
      <w:r w:rsidR="00E44B55" w:rsidRPr="005C309A">
        <w:rPr>
          <w:szCs w:val="28"/>
        </w:rPr>
        <w:t>Торжокского района</w:t>
      </w:r>
      <w:r w:rsidR="00E44B55" w:rsidRPr="00F93679">
        <w:rPr>
          <w:color w:val="0A0A0A"/>
          <w:szCs w:val="28"/>
        </w:rPr>
        <w:t xml:space="preserve"> </w:t>
      </w:r>
      <w:r w:rsidRPr="00F93679">
        <w:rPr>
          <w:color w:val="0A0A0A"/>
          <w:szCs w:val="28"/>
        </w:rPr>
        <w:t xml:space="preserve">о результатах </w:t>
      </w:r>
      <w:r w:rsidR="00FC11AD" w:rsidRPr="00F93679">
        <w:rPr>
          <w:szCs w:val="28"/>
        </w:rPr>
        <w:t>выборов депутат</w:t>
      </w:r>
      <w:r w:rsidR="001F4126" w:rsidRPr="00F93679">
        <w:rPr>
          <w:szCs w:val="28"/>
        </w:rPr>
        <w:t xml:space="preserve">ов </w:t>
      </w:r>
      <w:r w:rsidR="00E44B55" w:rsidRPr="00E44B55">
        <w:rPr>
          <w:szCs w:val="28"/>
        </w:rPr>
        <w:t xml:space="preserve">Совета депутатов </w:t>
      </w:r>
      <w:r w:rsidR="006F44A3" w:rsidRPr="00EB642F">
        <w:rPr>
          <w:szCs w:val="28"/>
        </w:rPr>
        <w:t>Высоковского</w:t>
      </w:r>
      <w:r w:rsidR="00E44B55" w:rsidRPr="00E44B55">
        <w:rPr>
          <w:szCs w:val="28"/>
        </w:rPr>
        <w:t xml:space="preserve"> сельского поселения Торжокского района Тверской области второго созыва </w:t>
      </w:r>
      <w:r w:rsidR="001F4126" w:rsidRPr="00E44B55">
        <w:rPr>
          <w:szCs w:val="28"/>
        </w:rPr>
        <w:t xml:space="preserve">по </w:t>
      </w:r>
      <w:r w:rsidR="006F44A3" w:rsidRPr="00EB642F">
        <w:rPr>
          <w:color w:val="0A0A0A"/>
          <w:szCs w:val="28"/>
        </w:rPr>
        <w:t>Высоковскому</w:t>
      </w:r>
      <w:r w:rsidR="00E44B55" w:rsidRPr="00EB642F">
        <w:rPr>
          <w:color w:val="0A0A0A"/>
          <w:szCs w:val="28"/>
        </w:rPr>
        <w:t xml:space="preserve"> </w:t>
      </w:r>
      <w:r w:rsidR="00E44B55" w:rsidRPr="00E44B55">
        <w:rPr>
          <w:color w:val="0A0A0A"/>
          <w:szCs w:val="28"/>
        </w:rPr>
        <w:t>десятимандатному избирательному округу № 1</w:t>
      </w:r>
      <w:r w:rsidR="00E44B55">
        <w:rPr>
          <w:color w:val="0A0A0A"/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177E9D">
        <w:rPr>
          <w:szCs w:val="28"/>
        </w:rPr>
        <w:t>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1F4126" w:rsidRPr="00CC31FD">
        <w:rPr>
          <w:szCs w:val="28"/>
        </w:rPr>
        <w:t>постановления</w:t>
      </w:r>
      <w:r w:rsidR="001F4126" w:rsidRPr="00953E0D">
        <w:rPr>
          <w:szCs w:val="28"/>
        </w:rPr>
        <w:t xml:space="preserve"> избирательной комиссии Тверской области </w:t>
      </w:r>
      <w:r w:rsidR="00E44B55" w:rsidRPr="004400B4">
        <w:rPr>
          <w:szCs w:val="28"/>
        </w:rPr>
        <w:t>от 22.04.2022 № 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Торжокский муниципальный район Тверской области,</w:t>
      </w:r>
      <w:r w:rsidR="00E44B55" w:rsidRPr="005C309A">
        <w:rPr>
          <w:szCs w:val="28"/>
        </w:rPr>
        <w:t xml:space="preserve"> на территориальную избирательную комиссию Торжокского района»</w:t>
      </w:r>
      <w:r w:rsidR="00E44B55" w:rsidRPr="005C309A">
        <w:rPr>
          <w:bCs/>
          <w:szCs w:val="28"/>
        </w:rPr>
        <w:t>,</w:t>
      </w:r>
      <w:r w:rsidR="00E44B55" w:rsidRPr="005C309A">
        <w:rPr>
          <w:szCs w:val="28"/>
        </w:rPr>
        <w:t xml:space="preserve"> территориальная комиссия Торжокского района</w:t>
      </w:r>
      <w:r w:rsidR="00E44B55">
        <w:rPr>
          <w:szCs w:val="28"/>
        </w:rPr>
        <w:t xml:space="preserve"> </w:t>
      </w:r>
      <w:r w:rsidR="001F4126" w:rsidRPr="003F7FC9">
        <w:rPr>
          <w:b/>
          <w:spacing w:val="30"/>
          <w:szCs w:val="28"/>
        </w:rPr>
        <w:t>постановляет</w:t>
      </w:r>
      <w:r w:rsidR="001F4126" w:rsidRPr="005477C2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44B55">
        <w:rPr>
          <w:sz w:val="28"/>
          <w:szCs w:val="28"/>
        </w:rPr>
        <w:t>Признать выборы депута</w:t>
      </w:r>
      <w:r w:rsidR="001F4126" w:rsidRPr="00E44B55">
        <w:rPr>
          <w:sz w:val="28"/>
          <w:szCs w:val="28"/>
        </w:rPr>
        <w:t>тов</w:t>
      </w:r>
      <w:r w:rsidRPr="00E44B55">
        <w:rPr>
          <w:sz w:val="28"/>
          <w:szCs w:val="28"/>
        </w:rPr>
        <w:t xml:space="preserve"> </w:t>
      </w:r>
      <w:r w:rsidR="00E44B55" w:rsidRPr="00E44B55">
        <w:rPr>
          <w:sz w:val="28"/>
          <w:szCs w:val="28"/>
        </w:rPr>
        <w:t xml:space="preserve">Совета депутатов </w:t>
      </w:r>
      <w:r w:rsidR="006F44A3">
        <w:rPr>
          <w:sz w:val="28"/>
          <w:szCs w:val="28"/>
        </w:rPr>
        <w:t>Высоковского</w:t>
      </w:r>
      <w:r w:rsidR="00E44B55" w:rsidRPr="00E44B55">
        <w:rPr>
          <w:sz w:val="28"/>
          <w:szCs w:val="28"/>
        </w:rPr>
        <w:t xml:space="preserve"> сельского поселения Торжокского района Тверской области второго созыва по </w:t>
      </w:r>
      <w:r w:rsidR="006F44A3" w:rsidRPr="00EB642F">
        <w:rPr>
          <w:color w:val="0A0A0A"/>
          <w:sz w:val="28"/>
          <w:szCs w:val="28"/>
        </w:rPr>
        <w:t>Высоковскому</w:t>
      </w:r>
      <w:r w:rsidR="00E44B55" w:rsidRPr="00EB642F">
        <w:rPr>
          <w:color w:val="0A0A0A"/>
          <w:sz w:val="28"/>
          <w:szCs w:val="28"/>
        </w:rPr>
        <w:t xml:space="preserve"> д</w:t>
      </w:r>
      <w:r w:rsidR="00E44B55" w:rsidRPr="00E44B55">
        <w:rPr>
          <w:color w:val="0A0A0A"/>
          <w:sz w:val="28"/>
          <w:szCs w:val="28"/>
        </w:rPr>
        <w:t>есятимандатному избирательному округу № 1</w:t>
      </w:r>
      <w:r w:rsidR="00E44B55">
        <w:rPr>
          <w:color w:val="0A0A0A"/>
          <w:sz w:val="28"/>
          <w:szCs w:val="28"/>
        </w:rPr>
        <w:t xml:space="preserve"> </w:t>
      </w:r>
      <w:r w:rsidRPr="00E44B55">
        <w:rPr>
          <w:sz w:val="28"/>
          <w:szCs w:val="28"/>
        </w:rPr>
        <w:t xml:space="preserve">состоявшимися </w:t>
      </w:r>
      <w:r w:rsidR="000F646C" w:rsidRPr="00E44B55">
        <w:rPr>
          <w:color w:val="0A0A0A"/>
          <w:sz w:val="28"/>
          <w:szCs w:val="28"/>
        </w:rPr>
        <w:t>и результаты выборов – действительными</w:t>
      </w:r>
      <w:r>
        <w:rPr>
          <w:sz w:val="28"/>
          <w:szCs w:val="28"/>
        </w:rPr>
        <w:t>.</w:t>
      </w:r>
    </w:p>
    <w:p w:rsidR="001F4126" w:rsidRPr="00677EB9" w:rsidRDefault="000F646C" w:rsidP="001F4126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t>Признать избранным</w:t>
      </w:r>
      <w:r w:rsidR="001F4126">
        <w:rPr>
          <w:color w:val="0A0A0A"/>
          <w:sz w:val="28"/>
          <w:szCs w:val="28"/>
        </w:rPr>
        <w:t>и</w:t>
      </w:r>
      <w:r w:rsidRPr="000F646C">
        <w:rPr>
          <w:color w:val="0A0A0A"/>
          <w:sz w:val="28"/>
          <w:szCs w:val="28"/>
        </w:rPr>
        <w:t xml:space="preserve"> </w:t>
      </w:r>
      <w:r w:rsidR="006E4CF8" w:rsidRPr="000F646C">
        <w:rPr>
          <w:sz w:val="28"/>
          <w:szCs w:val="28"/>
        </w:rPr>
        <w:t>депутат</w:t>
      </w:r>
      <w:r w:rsidR="001F4126">
        <w:rPr>
          <w:sz w:val="28"/>
          <w:szCs w:val="28"/>
        </w:rPr>
        <w:t>ами</w:t>
      </w:r>
      <w:r w:rsidR="006E4CF8" w:rsidRPr="000F646C">
        <w:rPr>
          <w:sz w:val="28"/>
          <w:szCs w:val="28"/>
        </w:rPr>
        <w:t xml:space="preserve"> </w:t>
      </w:r>
      <w:r w:rsidR="00E44B55" w:rsidRPr="00E44B55">
        <w:rPr>
          <w:sz w:val="28"/>
          <w:szCs w:val="28"/>
        </w:rPr>
        <w:t xml:space="preserve">Совета депутатов </w:t>
      </w:r>
      <w:r w:rsidR="006F44A3">
        <w:rPr>
          <w:sz w:val="28"/>
          <w:szCs w:val="28"/>
        </w:rPr>
        <w:t xml:space="preserve">Высоковского </w:t>
      </w:r>
      <w:r w:rsidR="00E44B55" w:rsidRPr="00E44B55">
        <w:rPr>
          <w:sz w:val="28"/>
          <w:szCs w:val="28"/>
        </w:rPr>
        <w:t xml:space="preserve">сельского поселения Торжокского района Тверской области второго созыва </w:t>
      </w:r>
      <w:r w:rsidR="00E44B55" w:rsidRPr="00E44B55">
        <w:rPr>
          <w:sz w:val="28"/>
          <w:szCs w:val="28"/>
        </w:rPr>
        <w:lastRenderedPageBreak/>
        <w:t xml:space="preserve">по </w:t>
      </w:r>
      <w:r w:rsidR="006F44A3" w:rsidRPr="006B00C1">
        <w:rPr>
          <w:color w:val="0A0A0A"/>
          <w:sz w:val="28"/>
          <w:szCs w:val="28"/>
        </w:rPr>
        <w:t>Высоковскому</w:t>
      </w:r>
      <w:r w:rsidR="00E44B55" w:rsidRPr="006B00C1">
        <w:rPr>
          <w:color w:val="0A0A0A"/>
          <w:sz w:val="28"/>
          <w:szCs w:val="28"/>
        </w:rPr>
        <w:t xml:space="preserve"> </w:t>
      </w:r>
      <w:r w:rsidR="00E44B55" w:rsidRPr="00E44B55">
        <w:rPr>
          <w:color w:val="0A0A0A"/>
          <w:sz w:val="28"/>
          <w:szCs w:val="28"/>
        </w:rPr>
        <w:t>десятимандатному избирательному округу № 1</w:t>
      </w:r>
      <w:r w:rsidR="00E44B55">
        <w:rPr>
          <w:color w:val="0A0A0A"/>
          <w:sz w:val="28"/>
          <w:szCs w:val="28"/>
        </w:rPr>
        <w:t xml:space="preserve"> </w:t>
      </w:r>
      <w:r w:rsidR="001F4126">
        <w:rPr>
          <w:sz w:val="28"/>
          <w:szCs w:val="28"/>
        </w:rPr>
        <w:t>следующих зарегистрированных кандидатов</w:t>
      </w:r>
      <w:r w:rsidR="001F4126">
        <w:rPr>
          <w:color w:val="0A0A0A"/>
          <w:sz w:val="28"/>
          <w:szCs w:val="28"/>
        </w:rPr>
        <w:t xml:space="preserve">, </w:t>
      </w:r>
      <w:r w:rsidR="001F4126" w:rsidRPr="000D1130">
        <w:rPr>
          <w:color w:val="0A0A0A"/>
          <w:sz w:val="28"/>
          <w:szCs w:val="28"/>
        </w:rPr>
        <w:t>получивш</w:t>
      </w:r>
      <w:r w:rsidR="001F4126">
        <w:rPr>
          <w:color w:val="0A0A0A"/>
          <w:sz w:val="28"/>
          <w:szCs w:val="28"/>
        </w:rPr>
        <w:t>их</w:t>
      </w:r>
      <w:r w:rsidR="001F4126"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1F4126">
        <w:rPr>
          <w:color w:val="0A0A0A"/>
          <w:sz w:val="28"/>
          <w:szCs w:val="28"/>
        </w:rPr>
        <w:t>принявших участие в голосовании:</w:t>
      </w:r>
    </w:p>
    <w:p w:rsidR="001F4126" w:rsidRPr="004400B4" w:rsidRDefault="00B95162" w:rsidP="006B00C1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Арсеньева Наталья Сергеевна</w:t>
      </w:r>
      <w:r w:rsidR="001F4126" w:rsidRPr="004400B4">
        <w:rPr>
          <w:sz w:val="28"/>
          <w:szCs w:val="28"/>
        </w:rPr>
        <w:t>,</w:t>
      </w:r>
    </w:p>
    <w:p w:rsidR="001F4126" w:rsidRPr="004400B4" w:rsidRDefault="006B00C1" w:rsidP="006B00C1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hanging="11"/>
        <w:jc w:val="both"/>
        <w:rPr>
          <w:sz w:val="28"/>
          <w:szCs w:val="28"/>
        </w:rPr>
      </w:pPr>
      <w:r w:rsidRPr="006B00C1">
        <w:rPr>
          <w:sz w:val="28"/>
          <w:szCs w:val="28"/>
        </w:rPr>
        <w:t>Архипов Александр Владимирович</w:t>
      </w:r>
      <w:r w:rsidR="001F4126" w:rsidRPr="004400B4">
        <w:rPr>
          <w:sz w:val="28"/>
          <w:szCs w:val="28"/>
        </w:rPr>
        <w:t>,</w:t>
      </w:r>
    </w:p>
    <w:p w:rsidR="001F4126" w:rsidRPr="004400B4" w:rsidRDefault="006B00C1" w:rsidP="006B00C1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hanging="11"/>
        <w:jc w:val="both"/>
        <w:rPr>
          <w:sz w:val="28"/>
          <w:szCs w:val="28"/>
        </w:rPr>
      </w:pPr>
      <w:r w:rsidRPr="006B00C1">
        <w:rPr>
          <w:sz w:val="28"/>
          <w:szCs w:val="28"/>
        </w:rPr>
        <w:t>Виноградова Екатерина Анатольевна</w:t>
      </w:r>
      <w:r w:rsidR="00E44B55" w:rsidRPr="004400B4">
        <w:rPr>
          <w:sz w:val="28"/>
          <w:szCs w:val="28"/>
        </w:rPr>
        <w:t>,</w:t>
      </w:r>
    </w:p>
    <w:p w:rsidR="00B06FE5" w:rsidRPr="004400B4" w:rsidRDefault="006B00C1" w:rsidP="006B00C1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hanging="11"/>
        <w:jc w:val="both"/>
        <w:rPr>
          <w:sz w:val="28"/>
          <w:szCs w:val="28"/>
        </w:rPr>
      </w:pPr>
      <w:r w:rsidRPr="006B00C1">
        <w:rPr>
          <w:sz w:val="28"/>
          <w:szCs w:val="28"/>
        </w:rPr>
        <w:t>Грибков Олег Владимирович</w:t>
      </w:r>
      <w:r>
        <w:rPr>
          <w:sz w:val="28"/>
          <w:szCs w:val="28"/>
        </w:rPr>
        <w:t>,</w:t>
      </w:r>
    </w:p>
    <w:p w:rsidR="00B06FE5" w:rsidRPr="004400B4" w:rsidRDefault="006B00C1" w:rsidP="006B00C1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hanging="11"/>
        <w:jc w:val="both"/>
        <w:rPr>
          <w:sz w:val="28"/>
          <w:szCs w:val="28"/>
        </w:rPr>
      </w:pPr>
      <w:r w:rsidRPr="006B00C1">
        <w:rPr>
          <w:sz w:val="28"/>
          <w:szCs w:val="28"/>
        </w:rPr>
        <w:t>Иванова Маргарита Евгеньевна</w:t>
      </w:r>
      <w:r>
        <w:rPr>
          <w:sz w:val="28"/>
          <w:szCs w:val="28"/>
        </w:rPr>
        <w:t>,</w:t>
      </w:r>
    </w:p>
    <w:p w:rsidR="00B06FE5" w:rsidRPr="004400B4" w:rsidRDefault="006B00C1" w:rsidP="006B00C1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hanging="11"/>
        <w:jc w:val="both"/>
        <w:rPr>
          <w:sz w:val="28"/>
          <w:szCs w:val="28"/>
        </w:rPr>
      </w:pPr>
      <w:r w:rsidRPr="006B00C1">
        <w:rPr>
          <w:sz w:val="28"/>
          <w:szCs w:val="28"/>
        </w:rPr>
        <w:t>Ретивых Дмитрий Владимирович</w:t>
      </w:r>
      <w:r>
        <w:rPr>
          <w:sz w:val="28"/>
          <w:szCs w:val="28"/>
        </w:rPr>
        <w:t>,</w:t>
      </w:r>
    </w:p>
    <w:p w:rsidR="00B06FE5" w:rsidRPr="004400B4" w:rsidRDefault="006B00C1" w:rsidP="006B00C1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hanging="11"/>
        <w:jc w:val="both"/>
        <w:rPr>
          <w:sz w:val="28"/>
          <w:szCs w:val="28"/>
        </w:rPr>
      </w:pPr>
      <w:r w:rsidRPr="006B00C1">
        <w:rPr>
          <w:sz w:val="28"/>
          <w:szCs w:val="28"/>
        </w:rPr>
        <w:t>Семёнов Сергей Владимирович</w:t>
      </w:r>
      <w:r>
        <w:rPr>
          <w:sz w:val="28"/>
          <w:szCs w:val="28"/>
        </w:rPr>
        <w:t>,</w:t>
      </w:r>
    </w:p>
    <w:p w:rsidR="00B06FE5" w:rsidRPr="004400B4" w:rsidRDefault="006B00C1" w:rsidP="006B00C1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hanging="11"/>
        <w:jc w:val="both"/>
        <w:rPr>
          <w:sz w:val="28"/>
          <w:szCs w:val="28"/>
        </w:rPr>
      </w:pPr>
      <w:r w:rsidRPr="006B00C1">
        <w:rPr>
          <w:sz w:val="28"/>
          <w:szCs w:val="28"/>
        </w:rPr>
        <w:t>Тимонова Елена Николаевна</w:t>
      </w:r>
      <w:r>
        <w:rPr>
          <w:sz w:val="28"/>
          <w:szCs w:val="28"/>
        </w:rPr>
        <w:t>,</w:t>
      </w:r>
    </w:p>
    <w:p w:rsidR="00B06FE5" w:rsidRPr="004400B4" w:rsidRDefault="006B00C1" w:rsidP="006B00C1">
      <w:pPr>
        <w:pStyle w:val="3"/>
        <w:numPr>
          <w:ilvl w:val="0"/>
          <w:numId w:val="3"/>
        </w:numPr>
        <w:spacing w:after="0" w:line="360" w:lineRule="auto"/>
        <w:ind w:left="0" w:hanging="11"/>
        <w:jc w:val="both"/>
        <w:rPr>
          <w:sz w:val="28"/>
          <w:szCs w:val="28"/>
        </w:rPr>
      </w:pPr>
      <w:r w:rsidRPr="006B00C1">
        <w:rPr>
          <w:sz w:val="28"/>
          <w:szCs w:val="28"/>
        </w:rPr>
        <w:t>Усов Эдуард Викторович</w:t>
      </w:r>
      <w:r>
        <w:rPr>
          <w:sz w:val="28"/>
          <w:szCs w:val="28"/>
        </w:rPr>
        <w:t>,</w:t>
      </w:r>
    </w:p>
    <w:p w:rsidR="00E44B55" w:rsidRPr="004400B4" w:rsidRDefault="006B00C1" w:rsidP="006B00C1">
      <w:pPr>
        <w:pStyle w:val="3"/>
        <w:numPr>
          <w:ilvl w:val="0"/>
          <w:numId w:val="3"/>
        </w:numPr>
        <w:spacing w:after="0" w:line="360" w:lineRule="auto"/>
        <w:ind w:left="0" w:hanging="11"/>
        <w:jc w:val="both"/>
        <w:rPr>
          <w:sz w:val="28"/>
          <w:szCs w:val="28"/>
        </w:rPr>
      </w:pPr>
      <w:r w:rsidRPr="006B00C1">
        <w:rPr>
          <w:sz w:val="28"/>
          <w:szCs w:val="28"/>
        </w:rPr>
        <w:t>Штапова Марина Викторовна</w:t>
      </w:r>
      <w:r w:rsidR="00B06FE5" w:rsidRPr="004400B4">
        <w:rPr>
          <w:sz w:val="28"/>
          <w:szCs w:val="28"/>
        </w:rPr>
        <w:t>.</w:t>
      </w:r>
    </w:p>
    <w:p w:rsidR="006E4CF8" w:rsidRPr="006B00C1" w:rsidRDefault="006E4CF8" w:rsidP="006B00C1">
      <w:pPr>
        <w:pStyle w:val="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1F4126" w:rsidRPr="00677EB9">
        <w:rPr>
          <w:sz w:val="28"/>
          <w:szCs w:val="28"/>
        </w:rPr>
        <w:t xml:space="preserve">зарегистрированных кандидатов </w:t>
      </w:r>
      <w:r w:rsidR="006B00C1" w:rsidRPr="006B00C1">
        <w:rPr>
          <w:sz w:val="28"/>
          <w:szCs w:val="28"/>
        </w:rPr>
        <w:t>Арсеньев</w:t>
      </w:r>
      <w:r w:rsidR="006B00C1">
        <w:rPr>
          <w:sz w:val="28"/>
          <w:szCs w:val="28"/>
        </w:rPr>
        <w:t xml:space="preserve">у </w:t>
      </w:r>
      <w:r w:rsidR="006B00C1" w:rsidRPr="006B00C1">
        <w:rPr>
          <w:sz w:val="28"/>
          <w:szCs w:val="28"/>
        </w:rPr>
        <w:t>Наталь</w:t>
      </w:r>
      <w:r w:rsidR="006B00C1">
        <w:rPr>
          <w:sz w:val="28"/>
          <w:szCs w:val="28"/>
        </w:rPr>
        <w:t>ю Сергеевну</w:t>
      </w:r>
      <w:r w:rsidR="006B00C1" w:rsidRPr="006B00C1">
        <w:rPr>
          <w:sz w:val="28"/>
          <w:szCs w:val="28"/>
        </w:rPr>
        <w:t>,</w:t>
      </w:r>
      <w:r w:rsidR="006B00C1">
        <w:rPr>
          <w:sz w:val="28"/>
          <w:szCs w:val="28"/>
        </w:rPr>
        <w:t xml:space="preserve"> </w:t>
      </w:r>
      <w:r w:rsidR="006B00C1" w:rsidRPr="006B00C1">
        <w:rPr>
          <w:sz w:val="28"/>
          <w:szCs w:val="28"/>
        </w:rPr>
        <w:t>Архипов</w:t>
      </w:r>
      <w:r w:rsidR="006B00C1">
        <w:rPr>
          <w:sz w:val="28"/>
          <w:szCs w:val="28"/>
        </w:rPr>
        <w:t>а</w:t>
      </w:r>
      <w:r w:rsidR="006B00C1" w:rsidRPr="006B00C1">
        <w:rPr>
          <w:sz w:val="28"/>
          <w:szCs w:val="28"/>
        </w:rPr>
        <w:t xml:space="preserve"> Александр</w:t>
      </w:r>
      <w:r w:rsidR="006B00C1">
        <w:rPr>
          <w:sz w:val="28"/>
          <w:szCs w:val="28"/>
        </w:rPr>
        <w:t>а</w:t>
      </w:r>
      <w:r w:rsidR="006B00C1" w:rsidRPr="006B00C1">
        <w:rPr>
          <w:sz w:val="28"/>
          <w:szCs w:val="28"/>
        </w:rPr>
        <w:t xml:space="preserve"> Владимирович</w:t>
      </w:r>
      <w:r w:rsidR="006B00C1">
        <w:rPr>
          <w:sz w:val="28"/>
          <w:szCs w:val="28"/>
        </w:rPr>
        <w:t>а</w:t>
      </w:r>
      <w:r w:rsidR="006B00C1" w:rsidRPr="006B00C1">
        <w:rPr>
          <w:sz w:val="28"/>
          <w:szCs w:val="28"/>
        </w:rPr>
        <w:t>,</w:t>
      </w:r>
      <w:r w:rsidR="006B00C1">
        <w:rPr>
          <w:sz w:val="28"/>
          <w:szCs w:val="28"/>
        </w:rPr>
        <w:t xml:space="preserve"> </w:t>
      </w:r>
      <w:r w:rsidR="006B00C1" w:rsidRPr="006B00C1">
        <w:rPr>
          <w:sz w:val="28"/>
          <w:szCs w:val="28"/>
        </w:rPr>
        <w:t>Виноградов</w:t>
      </w:r>
      <w:r w:rsidR="006B00C1">
        <w:rPr>
          <w:sz w:val="28"/>
          <w:szCs w:val="28"/>
        </w:rPr>
        <w:t>у</w:t>
      </w:r>
      <w:r w:rsidR="006B00C1" w:rsidRPr="006B00C1">
        <w:rPr>
          <w:sz w:val="28"/>
          <w:szCs w:val="28"/>
        </w:rPr>
        <w:t xml:space="preserve"> Екатерин</w:t>
      </w:r>
      <w:r w:rsidR="006B00C1">
        <w:rPr>
          <w:sz w:val="28"/>
          <w:szCs w:val="28"/>
        </w:rPr>
        <w:t>у</w:t>
      </w:r>
      <w:r w:rsidR="006B00C1" w:rsidRPr="006B00C1">
        <w:rPr>
          <w:sz w:val="28"/>
          <w:szCs w:val="28"/>
        </w:rPr>
        <w:t xml:space="preserve"> Анатольевн</w:t>
      </w:r>
      <w:r w:rsidR="006B00C1">
        <w:rPr>
          <w:sz w:val="28"/>
          <w:szCs w:val="28"/>
        </w:rPr>
        <w:t>у</w:t>
      </w:r>
      <w:r w:rsidR="006B00C1" w:rsidRPr="006B00C1">
        <w:rPr>
          <w:sz w:val="28"/>
          <w:szCs w:val="28"/>
        </w:rPr>
        <w:t>,</w:t>
      </w:r>
      <w:r w:rsidR="006B00C1">
        <w:rPr>
          <w:sz w:val="28"/>
          <w:szCs w:val="28"/>
        </w:rPr>
        <w:t xml:space="preserve"> </w:t>
      </w:r>
      <w:r w:rsidR="006B00C1" w:rsidRPr="006B00C1">
        <w:rPr>
          <w:sz w:val="28"/>
          <w:szCs w:val="28"/>
        </w:rPr>
        <w:t>Грибков</w:t>
      </w:r>
      <w:r w:rsidR="006B00C1">
        <w:rPr>
          <w:sz w:val="28"/>
          <w:szCs w:val="28"/>
        </w:rPr>
        <w:t>а</w:t>
      </w:r>
      <w:r w:rsidR="006B00C1" w:rsidRPr="006B00C1">
        <w:rPr>
          <w:sz w:val="28"/>
          <w:szCs w:val="28"/>
        </w:rPr>
        <w:t xml:space="preserve"> Олег</w:t>
      </w:r>
      <w:r w:rsidR="006B00C1">
        <w:rPr>
          <w:sz w:val="28"/>
          <w:szCs w:val="28"/>
        </w:rPr>
        <w:t>а</w:t>
      </w:r>
      <w:r w:rsidR="006B00C1" w:rsidRPr="006B00C1">
        <w:rPr>
          <w:sz w:val="28"/>
          <w:szCs w:val="28"/>
        </w:rPr>
        <w:t xml:space="preserve"> Владимирович</w:t>
      </w:r>
      <w:r w:rsidR="006B00C1">
        <w:rPr>
          <w:sz w:val="28"/>
          <w:szCs w:val="28"/>
        </w:rPr>
        <w:t xml:space="preserve">а, </w:t>
      </w:r>
      <w:r w:rsidR="006B00C1" w:rsidRPr="006B00C1">
        <w:rPr>
          <w:sz w:val="28"/>
          <w:szCs w:val="28"/>
        </w:rPr>
        <w:t>Иванов</w:t>
      </w:r>
      <w:r w:rsidR="006B00C1">
        <w:rPr>
          <w:sz w:val="28"/>
          <w:szCs w:val="28"/>
        </w:rPr>
        <w:t>у</w:t>
      </w:r>
      <w:r w:rsidR="006B00C1" w:rsidRPr="006B00C1">
        <w:rPr>
          <w:sz w:val="28"/>
          <w:szCs w:val="28"/>
        </w:rPr>
        <w:t xml:space="preserve"> Маргарит</w:t>
      </w:r>
      <w:r w:rsidR="006B00C1">
        <w:rPr>
          <w:sz w:val="28"/>
          <w:szCs w:val="28"/>
        </w:rPr>
        <w:t>у</w:t>
      </w:r>
      <w:r w:rsidR="006B00C1" w:rsidRPr="006B00C1">
        <w:rPr>
          <w:sz w:val="28"/>
          <w:szCs w:val="28"/>
        </w:rPr>
        <w:t xml:space="preserve"> Евгеньевн</w:t>
      </w:r>
      <w:r w:rsidR="006B00C1">
        <w:rPr>
          <w:sz w:val="28"/>
          <w:szCs w:val="28"/>
        </w:rPr>
        <w:t xml:space="preserve">у, </w:t>
      </w:r>
      <w:r w:rsidR="006B00C1" w:rsidRPr="006B00C1">
        <w:rPr>
          <w:sz w:val="28"/>
          <w:szCs w:val="28"/>
        </w:rPr>
        <w:t>Ретивых Дмитри</w:t>
      </w:r>
      <w:r w:rsidR="006B00C1">
        <w:rPr>
          <w:sz w:val="28"/>
          <w:szCs w:val="28"/>
        </w:rPr>
        <w:t>я</w:t>
      </w:r>
      <w:r w:rsidR="006B00C1" w:rsidRPr="006B00C1">
        <w:rPr>
          <w:sz w:val="28"/>
          <w:szCs w:val="28"/>
        </w:rPr>
        <w:t xml:space="preserve"> Владимирович</w:t>
      </w:r>
      <w:r w:rsidR="006B00C1">
        <w:rPr>
          <w:sz w:val="28"/>
          <w:szCs w:val="28"/>
        </w:rPr>
        <w:t xml:space="preserve">а, </w:t>
      </w:r>
      <w:r w:rsidR="006B00C1" w:rsidRPr="006B00C1">
        <w:rPr>
          <w:sz w:val="28"/>
          <w:szCs w:val="28"/>
        </w:rPr>
        <w:t>Семёнов</w:t>
      </w:r>
      <w:r w:rsidR="006B00C1">
        <w:rPr>
          <w:sz w:val="28"/>
          <w:szCs w:val="28"/>
        </w:rPr>
        <w:t>а</w:t>
      </w:r>
      <w:r w:rsidR="006B00C1" w:rsidRPr="006B00C1">
        <w:rPr>
          <w:sz w:val="28"/>
          <w:szCs w:val="28"/>
        </w:rPr>
        <w:t xml:space="preserve"> Серге</w:t>
      </w:r>
      <w:r w:rsidR="006B00C1">
        <w:rPr>
          <w:sz w:val="28"/>
          <w:szCs w:val="28"/>
        </w:rPr>
        <w:t>я</w:t>
      </w:r>
      <w:r w:rsidR="006B00C1" w:rsidRPr="006B00C1">
        <w:rPr>
          <w:sz w:val="28"/>
          <w:szCs w:val="28"/>
        </w:rPr>
        <w:t xml:space="preserve"> Владимирович</w:t>
      </w:r>
      <w:r w:rsidR="006B00C1">
        <w:rPr>
          <w:sz w:val="28"/>
          <w:szCs w:val="28"/>
        </w:rPr>
        <w:t xml:space="preserve">а, </w:t>
      </w:r>
      <w:r w:rsidR="006B00C1" w:rsidRPr="006B00C1">
        <w:rPr>
          <w:sz w:val="28"/>
          <w:szCs w:val="28"/>
        </w:rPr>
        <w:t>Тимонов</w:t>
      </w:r>
      <w:r w:rsidR="006B00C1">
        <w:rPr>
          <w:sz w:val="28"/>
          <w:szCs w:val="28"/>
        </w:rPr>
        <w:t>у</w:t>
      </w:r>
      <w:r w:rsidR="006B00C1" w:rsidRPr="006B00C1">
        <w:rPr>
          <w:sz w:val="28"/>
          <w:szCs w:val="28"/>
        </w:rPr>
        <w:t xml:space="preserve"> Елен</w:t>
      </w:r>
      <w:r w:rsidR="006B00C1">
        <w:rPr>
          <w:sz w:val="28"/>
          <w:szCs w:val="28"/>
        </w:rPr>
        <w:t>у</w:t>
      </w:r>
      <w:r w:rsidR="006B00C1" w:rsidRPr="006B00C1">
        <w:rPr>
          <w:sz w:val="28"/>
          <w:szCs w:val="28"/>
        </w:rPr>
        <w:t xml:space="preserve"> Николаевн</w:t>
      </w:r>
      <w:r w:rsidR="006B00C1">
        <w:rPr>
          <w:sz w:val="28"/>
          <w:szCs w:val="28"/>
        </w:rPr>
        <w:t xml:space="preserve">у, </w:t>
      </w:r>
      <w:r w:rsidR="006B00C1" w:rsidRPr="006B00C1">
        <w:rPr>
          <w:sz w:val="28"/>
          <w:szCs w:val="28"/>
        </w:rPr>
        <w:t>Усов</w:t>
      </w:r>
      <w:r w:rsidR="006B00C1">
        <w:rPr>
          <w:sz w:val="28"/>
          <w:szCs w:val="28"/>
        </w:rPr>
        <w:t>а</w:t>
      </w:r>
      <w:r w:rsidR="006B00C1" w:rsidRPr="006B00C1">
        <w:rPr>
          <w:sz w:val="28"/>
          <w:szCs w:val="28"/>
        </w:rPr>
        <w:t xml:space="preserve"> Эдуард</w:t>
      </w:r>
      <w:r w:rsidR="006B00C1">
        <w:rPr>
          <w:sz w:val="28"/>
          <w:szCs w:val="28"/>
        </w:rPr>
        <w:t>а</w:t>
      </w:r>
      <w:r w:rsidR="006B00C1" w:rsidRPr="006B00C1">
        <w:rPr>
          <w:sz w:val="28"/>
          <w:szCs w:val="28"/>
        </w:rPr>
        <w:t xml:space="preserve"> Викторович</w:t>
      </w:r>
      <w:r w:rsidR="006B00C1">
        <w:rPr>
          <w:sz w:val="28"/>
          <w:szCs w:val="28"/>
        </w:rPr>
        <w:t xml:space="preserve">а, </w:t>
      </w:r>
      <w:r w:rsidR="006B00C1" w:rsidRPr="006B00C1">
        <w:rPr>
          <w:sz w:val="28"/>
          <w:szCs w:val="28"/>
        </w:rPr>
        <w:t>Штапов</w:t>
      </w:r>
      <w:r w:rsidR="006B00C1">
        <w:rPr>
          <w:sz w:val="28"/>
          <w:szCs w:val="28"/>
        </w:rPr>
        <w:t>у</w:t>
      </w:r>
      <w:r w:rsidR="006B00C1" w:rsidRPr="006B00C1">
        <w:rPr>
          <w:sz w:val="28"/>
          <w:szCs w:val="28"/>
        </w:rPr>
        <w:t xml:space="preserve"> Марин</w:t>
      </w:r>
      <w:r w:rsidR="006B00C1">
        <w:rPr>
          <w:sz w:val="28"/>
          <w:szCs w:val="28"/>
        </w:rPr>
        <w:t>у</w:t>
      </w:r>
      <w:r w:rsidR="006B00C1" w:rsidRPr="006B00C1">
        <w:rPr>
          <w:sz w:val="28"/>
          <w:szCs w:val="28"/>
        </w:rPr>
        <w:t xml:space="preserve"> Викторовн</w:t>
      </w:r>
      <w:r w:rsidR="006B00C1">
        <w:rPr>
          <w:sz w:val="28"/>
          <w:szCs w:val="28"/>
        </w:rPr>
        <w:t>у</w:t>
      </w:r>
      <w:r w:rsidRPr="006B00C1">
        <w:rPr>
          <w:sz w:val="28"/>
          <w:szCs w:val="28"/>
        </w:rPr>
        <w:t xml:space="preserve"> </w:t>
      </w:r>
      <w:r w:rsidR="000F646C" w:rsidRPr="006B00C1">
        <w:rPr>
          <w:sz w:val="28"/>
          <w:szCs w:val="28"/>
        </w:rPr>
        <w:t xml:space="preserve">по </w:t>
      </w:r>
      <w:r w:rsidR="006F44A3" w:rsidRPr="006B00C1">
        <w:rPr>
          <w:color w:val="0A0A0A"/>
          <w:sz w:val="28"/>
          <w:szCs w:val="28"/>
        </w:rPr>
        <w:t>Высоковскому</w:t>
      </w:r>
      <w:r w:rsidR="00B06FE5" w:rsidRPr="006B00C1">
        <w:rPr>
          <w:color w:val="0A0A0A"/>
          <w:sz w:val="28"/>
          <w:szCs w:val="28"/>
        </w:rPr>
        <w:t xml:space="preserve"> десятимандатному избирательному округу № 1</w:t>
      </w:r>
      <w:r w:rsidR="001F4126" w:rsidRPr="006B00C1">
        <w:rPr>
          <w:sz w:val="28"/>
          <w:szCs w:val="28"/>
        </w:rPr>
        <w:t xml:space="preserve"> об избрании их депутатами</w:t>
      </w:r>
      <w:r w:rsidR="001F4126" w:rsidRPr="006B00C1">
        <w:rPr>
          <w:bCs/>
          <w:color w:val="0A0A0A"/>
          <w:sz w:val="28"/>
          <w:szCs w:val="28"/>
        </w:rPr>
        <w:t xml:space="preserve"> </w:t>
      </w:r>
      <w:r w:rsidR="00B06FE5" w:rsidRPr="006B00C1">
        <w:rPr>
          <w:sz w:val="28"/>
          <w:szCs w:val="28"/>
        </w:rPr>
        <w:t xml:space="preserve">Совета депутатов </w:t>
      </w:r>
      <w:r w:rsidR="006F44A3" w:rsidRPr="006B00C1">
        <w:rPr>
          <w:sz w:val="28"/>
          <w:szCs w:val="28"/>
        </w:rPr>
        <w:t>Высоковского</w:t>
      </w:r>
      <w:r w:rsidR="00B06FE5" w:rsidRPr="006B00C1">
        <w:rPr>
          <w:sz w:val="28"/>
          <w:szCs w:val="28"/>
        </w:rPr>
        <w:t xml:space="preserve"> сельского поселения Торжокского района Тверской области второго созыва</w:t>
      </w:r>
      <w:r w:rsidRPr="006B00C1">
        <w:rPr>
          <w:sz w:val="28"/>
          <w:szCs w:val="28"/>
        </w:rPr>
        <w:t>.</w:t>
      </w:r>
    </w:p>
    <w:p w:rsidR="006E4CF8" w:rsidRPr="00F93679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44B55" w:rsidRPr="005C309A">
        <w:rPr>
          <w:sz w:val="28"/>
          <w:szCs w:val="28"/>
        </w:rPr>
        <w:t>Торжокского района</w:t>
      </w:r>
      <w:r w:rsidR="00E44B55" w:rsidRPr="00A11849">
        <w:rPr>
          <w:sz w:val="28"/>
          <w:szCs w:val="28"/>
        </w:rPr>
        <w:t xml:space="preserve"> </w:t>
      </w:r>
      <w:r w:rsidRPr="00F93679">
        <w:rPr>
          <w:sz w:val="28"/>
          <w:szCs w:val="28"/>
        </w:rPr>
        <w:t>в информационно-телекоммуникационной сети «Интернет»</w:t>
      </w:r>
      <w:r w:rsidR="006E4CF8" w:rsidRPr="00F93679">
        <w:rPr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Cs w:val="26"/>
              </w:rPr>
            </w:pPr>
            <w:r w:rsidRPr="005C309A">
              <w:rPr>
                <w:szCs w:val="26"/>
              </w:rPr>
              <w:t>Председатель</w:t>
            </w:r>
            <w:r w:rsidRPr="005C309A">
              <w:rPr>
                <w:szCs w:val="26"/>
              </w:rPr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 w:rsidRPr="005C309A">
              <w:t>О.Н. Колосова</w:t>
            </w: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r w:rsidRPr="005C309A">
              <w:t>Секретарь</w:t>
            </w:r>
            <w:r w:rsidRPr="005C309A"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5C309A">
              <w:rPr>
                <w:bCs/>
                <w:iCs/>
              </w:rPr>
              <w:t>Н.Б. Величко</w:t>
            </w:r>
          </w:p>
        </w:tc>
      </w:tr>
    </w:tbl>
    <w:p w:rsidR="00E44B55" w:rsidRPr="00540CFC" w:rsidRDefault="00E44B5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E44B55" w:rsidRPr="00540CFC" w:rsidSect="00177E9D">
      <w:headerReference w:type="default" r:id="rId7"/>
      <w:pgSz w:w="11906" w:h="16838"/>
      <w:pgMar w:top="709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28" w:rsidRDefault="00A13628" w:rsidP="006454FD">
      <w:r>
        <w:separator/>
      </w:r>
    </w:p>
  </w:endnote>
  <w:endnote w:type="continuationSeparator" w:id="0">
    <w:p w:rsidR="00A13628" w:rsidRDefault="00A13628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28" w:rsidRDefault="00A13628" w:rsidP="006454FD">
      <w:r>
        <w:separator/>
      </w:r>
    </w:p>
  </w:footnote>
  <w:footnote w:type="continuationSeparator" w:id="0">
    <w:p w:rsidR="00A13628" w:rsidRDefault="00A13628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177E9D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E11580C"/>
    <w:multiLevelType w:val="hybridMultilevel"/>
    <w:tmpl w:val="1700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D2764"/>
    <w:rsid w:val="000D4177"/>
    <w:rsid w:val="000D69FE"/>
    <w:rsid w:val="000F1757"/>
    <w:rsid w:val="000F646C"/>
    <w:rsid w:val="001144C9"/>
    <w:rsid w:val="001166FC"/>
    <w:rsid w:val="00142C2E"/>
    <w:rsid w:val="00177E9D"/>
    <w:rsid w:val="001A7017"/>
    <w:rsid w:val="001B71BE"/>
    <w:rsid w:val="001C015F"/>
    <w:rsid w:val="001C4CA7"/>
    <w:rsid w:val="001C511A"/>
    <w:rsid w:val="001F4126"/>
    <w:rsid w:val="002276DB"/>
    <w:rsid w:val="00231EBF"/>
    <w:rsid w:val="002329F0"/>
    <w:rsid w:val="002508CB"/>
    <w:rsid w:val="00253D37"/>
    <w:rsid w:val="00273A31"/>
    <w:rsid w:val="00274B08"/>
    <w:rsid w:val="002E5ACB"/>
    <w:rsid w:val="002E63B1"/>
    <w:rsid w:val="0031745B"/>
    <w:rsid w:val="00320168"/>
    <w:rsid w:val="00325960"/>
    <w:rsid w:val="003508F6"/>
    <w:rsid w:val="00372E28"/>
    <w:rsid w:val="003C11AA"/>
    <w:rsid w:val="003F3283"/>
    <w:rsid w:val="00404249"/>
    <w:rsid w:val="004400B4"/>
    <w:rsid w:val="00473320"/>
    <w:rsid w:val="004776FF"/>
    <w:rsid w:val="00482F9C"/>
    <w:rsid w:val="004B091D"/>
    <w:rsid w:val="004E0EDB"/>
    <w:rsid w:val="004E200A"/>
    <w:rsid w:val="004F107D"/>
    <w:rsid w:val="0052075B"/>
    <w:rsid w:val="00523811"/>
    <w:rsid w:val="0053611F"/>
    <w:rsid w:val="00540CFC"/>
    <w:rsid w:val="0058504B"/>
    <w:rsid w:val="005C47A1"/>
    <w:rsid w:val="006454FD"/>
    <w:rsid w:val="006B00C1"/>
    <w:rsid w:val="006E4CF8"/>
    <w:rsid w:val="006F3A3A"/>
    <w:rsid w:val="006F44A3"/>
    <w:rsid w:val="006F5B4B"/>
    <w:rsid w:val="00711F15"/>
    <w:rsid w:val="007223BA"/>
    <w:rsid w:val="00734029"/>
    <w:rsid w:val="007732E8"/>
    <w:rsid w:val="00774250"/>
    <w:rsid w:val="007775D9"/>
    <w:rsid w:val="0079063E"/>
    <w:rsid w:val="007A06EA"/>
    <w:rsid w:val="007F6BBD"/>
    <w:rsid w:val="00804BD0"/>
    <w:rsid w:val="0083769B"/>
    <w:rsid w:val="00875102"/>
    <w:rsid w:val="008B6AA1"/>
    <w:rsid w:val="008C1AD6"/>
    <w:rsid w:val="008E15C8"/>
    <w:rsid w:val="00904CAD"/>
    <w:rsid w:val="009062B5"/>
    <w:rsid w:val="0094579C"/>
    <w:rsid w:val="0097200A"/>
    <w:rsid w:val="0097613A"/>
    <w:rsid w:val="00985160"/>
    <w:rsid w:val="009865E0"/>
    <w:rsid w:val="009A1F15"/>
    <w:rsid w:val="009A2DEE"/>
    <w:rsid w:val="009A4B24"/>
    <w:rsid w:val="009D6589"/>
    <w:rsid w:val="00A13628"/>
    <w:rsid w:val="00A37407"/>
    <w:rsid w:val="00A85DC9"/>
    <w:rsid w:val="00A87BB6"/>
    <w:rsid w:val="00AC740B"/>
    <w:rsid w:val="00AD064C"/>
    <w:rsid w:val="00B00EA9"/>
    <w:rsid w:val="00B06FE5"/>
    <w:rsid w:val="00B62875"/>
    <w:rsid w:val="00B95162"/>
    <w:rsid w:val="00BE63DF"/>
    <w:rsid w:val="00BF65C5"/>
    <w:rsid w:val="00BF73AE"/>
    <w:rsid w:val="00C81742"/>
    <w:rsid w:val="00C85E59"/>
    <w:rsid w:val="00CC5503"/>
    <w:rsid w:val="00CD0BFA"/>
    <w:rsid w:val="00CF5D64"/>
    <w:rsid w:val="00D0248C"/>
    <w:rsid w:val="00D23EAD"/>
    <w:rsid w:val="00D771AB"/>
    <w:rsid w:val="00DA317B"/>
    <w:rsid w:val="00DD29BE"/>
    <w:rsid w:val="00DF5DCB"/>
    <w:rsid w:val="00DF77CD"/>
    <w:rsid w:val="00E44B55"/>
    <w:rsid w:val="00E80BE0"/>
    <w:rsid w:val="00EA3249"/>
    <w:rsid w:val="00EB642F"/>
    <w:rsid w:val="00F273BD"/>
    <w:rsid w:val="00F44531"/>
    <w:rsid w:val="00F93679"/>
    <w:rsid w:val="00FA4ABE"/>
    <w:rsid w:val="00FA5B29"/>
    <w:rsid w:val="00FB1ED5"/>
    <w:rsid w:val="00FC11AD"/>
    <w:rsid w:val="00FE0AEB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0CD0D"/>
  <w15:docId w15:val="{E861D702-AE70-4D41-B717-B9BE9560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7E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77E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45</cp:revision>
  <cp:lastPrinted>2022-09-11T21:15:00Z</cp:lastPrinted>
  <dcterms:created xsi:type="dcterms:W3CDTF">2017-09-06T10:37:00Z</dcterms:created>
  <dcterms:modified xsi:type="dcterms:W3CDTF">2022-09-11T21:15:00Z</dcterms:modified>
</cp:coreProperties>
</file>