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53"/>
        <w:tblW w:w="9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91"/>
        <w:gridCol w:w="3139"/>
      </w:tblGrid>
      <w:tr w:rsidR="00D921DD" w:rsidRPr="004A649E" w:rsidTr="00210AAD">
        <w:trPr>
          <w:trHeight w:val="1085"/>
        </w:trPr>
        <w:tc>
          <w:tcPr>
            <w:tcW w:w="9775" w:type="dxa"/>
            <w:gridSpan w:val="3"/>
            <w:vAlign w:val="center"/>
          </w:tcPr>
          <w:p w:rsidR="00D921DD" w:rsidRPr="00A45CBA" w:rsidRDefault="00D921DD" w:rsidP="00BB0E44">
            <w:pPr>
              <w:pStyle w:val="a4"/>
              <w:pageBreakBefore/>
              <w:jc w:val="center"/>
              <w:rPr>
                <w:b/>
                <w:color w:val="000000"/>
                <w:spacing w:val="24"/>
                <w:sz w:val="28"/>
                <w:szCs w:val="28"/>
              </w:rPr>
            </w:pPr>
            <w:r w:rsidRPr="00A45CBA">
              <w:rPr>
                <w:b/>
                <w:color w:val="000000"/>
                <w:spacing w:val="24"/>
                <w:sz w:val="28"/>
                <w:szCs w:val="28"/>
              </w:rPr>
              <w:t>ТЕРРИТОРИАЛЬНАЯ ИЗБИРАТЕЛЬНАЯ КОМИССИЯ</w:t>
            </w:r>
          </w:p>
          <w:p w:rsidR="00D921DD" w:rsidRPr="004A649E" w:rsidRDefault="005353D0" w:rsidP="00BB0E44">
            <w:pPr>
              <w:pStyle w:val="1"/>
              <w:widowControl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24"/>
                <w:sz w:val="28"/>
                <w:szCs w:val="28"/>
              </w:rPr>
              <w:t>ТОРЖОКСКОГО РАЙОНА</w:t>
            </w:r>
          </w:p>
        </w:tc>
      </w:tr>
      <w:tr w:rsidR="00D921DD" w:rsidRPr="004A649E" w:rsidTr="00210AAD">
        <w:trPr>
          <w:trHeight w:val="532"/>
        </w:trPr>
        <w:tc>
          <w:tcPr>
            <w:tcW w:w="9775" w:type="dxa"/>
            <w:gridSpan w:val="3"/>
          </w:tcPr>
          <w:p w:rsidR="00D921DD" w:rsidRPr="004A649E" w:rsidRDefault="00D921DD" w:rsidP="00BB0E44">
            <w:pPr>
              <w:pStyle w:val="1"/>
              <w:widowControl/>
              <w:jc w:val="center"/>
              <w:rPr>
                <w:spacing w:val="30"/>
                <w:sz w:val="28"/>
                <w:szCs w:val="28"/>
              </w:rPr>
            </w:pPr>
            <w:r w:rsidRPr="004A649E">
              <w:rPr>
                <w:b/>
                <w:spacing w:val="30"/>
                <w:sz w:val="28"/>
                <w:szCs w:val="28"/>
              </w:rPr>
              <w:t>ПОСТАНОВЛЕНИЕ</w:t>
            </w:r>
          </w:p>
        </w:tc>
      </w:tr>
      <w:tr w:rsidR="00D921DD" w:rsidRPr="001B5672" w:rsidTr="00210AAD">
        <w:trPr>
          <w:trHeight w:val="901"/>
        </w:trPr>
        <w:tc>
          <w:tcPr>
            <w:tcW w:w="3545" w:type="dxa"/>
            <w:vAlign w:val="center"/>
          </w:tcPr>
          <w:p w:rsidR="00D921DD" w:rsidRPr="00E37333" w:rsidRDefault="00EC58DF" w:rsidP="005B615E">
            <w:pPr>
              <w:pStyle w:val="1"/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B615E">
              <w:rPr>
                <w:b/>
                <w:bCs/>
                <w:sz w:val="28"/>
                <w:szCs w:val="28"/>
              </w:rPr>
              <w:t>6</w:t>
            </w:r>
            <w:r w:rsidR="0098407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сентября</w:t>
            </w:r>
            <w:r w:rsidR="00D921DD" w:rsidRPr="00E37333">
              <w:rPr>
                <w:b/>
                <w:bCs/>
                <w:sz w:val="28"/>
                <w:szCs w:val="28"/>
              </w:rPr>
              <w:t xml:space="preserve"> 201</w:t>
            </w:r>
            <w:r w:rsidR="00C850F5">
              <w:rPr>
                <w:b/>
                <w:bCs/>
                <w:sz w:val="28"/>
                <w:szCs w:val="28"/>
              </w:rPr>
              <w:t>9</w:t>
            </w:r>
            <w:r w:rsidR="00D921DD" w:rsidRPr="00E37333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D921DD" w:rsidRPr="00E37333" w:rsidRDefault="00D921DD" w:rsidP="00BB0E44">
            <w:pPr>
              <w:pStyle w:val="1"/>
              <w:widowControl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D921DD" w:rsidRPr="00E37333" w:rsidRDefault="00D921DD" w:rsidP="00210AAD">
            <w:pPr>
              <w:ind w:left="-100" w:firstLine="100"/>
              <w:jc w:val="center"/>
              <w:rPr>
                <w:b/>
                <w:sz w:val="28"/>
                <w:szCs w:val="28"/>
              </w:rPr>
            </w:pPr>
            <w:r w:rsidRPr="00E37333">
              <w:rPr>
                <w:b/>
                <w:sz w:val="28"/>
                <w:szCs w:val="28"/>
              </w:rPr>
              <w:t xml:space="preserve">№ </w:t>
            </w:r>
            <w:r w:rsidR="00C850F5">
              <w:rPr>
                <w:b/>
                <w:sz w:val="28"/>
                <w:szCs w:val="28"/>
              </w:rPr>
              <w:t>14</w:t>
            </w:r>
            <w:r w:rsidR="005B615E">
              <w:rPr>
                <w:b/>
                <w:sz w:val="28"/>
                <w:szCs w:val="28"/>
              </w:rPr>
              <w:t>7</w:t>
            </w:r>
            <w:r w:rsidR="00925FE4">
              <w:rPr>
                <w:b/>
                <w:sz w:val="28"/>
                <w:szCs w:val="28"/>
              </w:rPr>
              <w:t>/</w:t>
            </w:r>
            <w:r w:rsidR="00C850F5">
              <w:rPr>
                <w:b/>
                <w:sz w:val="28"/>
                <w:szCs w:val="28"/>
              </w:rPr>
              <w:t>79</w:t>
            </w:r>
            <w:r w:rsidR="005B615E">
              <w:rPr>
                <w:b/>
                <w:sz w:val="28"/>
                <w:szCs w:val="28"/>
              </w:rPr>
              <w:t>6</w:t>
            </w:r>
            <w:r w:rsidR="00E37333" w:rsidRPr="00E37333">
              <w:rPr>
                <w:b/>
                <w:sz w:val="28"/>
                <w:szCs w:val="28"/>
              </w:rPr>
              <w:t>-4</w:t>
            </w:r>
          </w:p>
          <w:p w:rsidR="00D921DD" w:rsidRPr="00E37333" w:rsidRDefault="00D921DD" w:rsidP="00210AAD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D921DD" w:rsidTr="00210AAD">
        <w:trPr>
          <w:trHeight w:val="284"/>
        </w:trPr>
        <w:tc>
          <w:tcPr>
            <w:tcW w:w="3545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</w:tcPr>
          <w:p w:rsidR="00D921DD" w:rsidRDefault="005353D0" w:rsidP="00BB0E44">
            <w:pPr>
              <w:pStyle w:val="1"/>
              <w:widowControl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</w:t>
            </w:r>
            <w:r w:rsidR="00D921DD" w:rsidRPr="0033346E">
              <w:rPr>
                <w:bCs/>
                <w:sz w:val="26"/>
                <w:szCs w:val="26"/>
              </w:rPr>
              <w:t xml:space="preserve">г. </w:t>
            </w:r>
            <w:r>
              <w:rPr>
                <w:bCs/>
                <w:sz w:val="26"/>
                <w:szCs w:val="26"/>
              </w:rPr>
              <w:t>Торжок</w:t>
            </w:r>
          </w:p>
          <w:p w:rsidR="002A27E3" w:rsidRPr="0033346E" w:rsidRDefault="002A27E3" w:rsidP="00BB0E44">
            <w:pPr>
              <w:pStyle w:val="1"/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3139" w:type="dxa"/>
            <w:vAlign w:val="center"/>
          </w:tcPr>
          <w:p w:rsidR="00D921DD" w:rsidRDefault="00D921DD" w:rsidP="00BB0E44">
            <w:pPr>
              <w:pStyle w:val="1"/>
              <w:widowControl/>
              <w:jc w:val="both"/>
              <w:rPr>
                <w:bCs/>
                <w:sz w:val="28"/>
              </w:rPr>
            </w:pPr>
          </w:p>
        </w:tc>
      </w:tr>
    </w:tbl>
    <w:p w:rsidR="00EC58DF" w:rsidRDefault="00282C44" w:rsidP="00282C44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3502F5">
        <w:rPr>
          <w:b/>
          <w:sz w:val="28"/>
          <w:szCs w:val="28"/>
        </w:rPr>
        <w:t xml:space="preserve">О </w:t>
      </w:r>
      <w:r w:rsidR="003502F5" w:rsidRPr="003502F5">
        <w:rPr>
          <w:b/>
          <w:sz w:val="28"/>
          <w:szCs w:val="28"/>
        </w:rPr>
        <w:t>продлении</w:t>
      </w:r>
      <w:r w:rsidRPr="003502F5">
        <w:rPr>
          <w:b/>
          <w:sz w:val="28"/>
          <w:szCs w:val="28"/>
        </w:rPr>
        <w:t xml:space="preserve"> финансовых операций по специальному </w:t>
      </w:r>
      <w:r w:rsidRPr="005A6420">
        <w:rPr>
          <w:b/>
          <w:sz w:val="28"/>
          <w:szCs w:val="28"/>
        </w:rPr>
        <w:t xml:space="preserve">избирательному </w:t>
      </w:r>
      <w:proofErr w:type="gramStart"/>
      <w:r w:rsidRPr="005A6420">
        <w:rPr>
          <w:b/>
          <w:sz w:val="28"/>
          <w:szCs w:val="28"/>
        </w:rPr>
        <w:t>счету  кандидата</w:t>
      </w:r>
      <w:proofErr w:type="gramEnd"/>
      <w:r w:rsidRPr="005A6420">
        <w:rPr>
          <w:b/>
          <w:sz w:val="28"/>
          <w:szCs w:val="28"/>
        </w:rPr>
        <w:t xml:space="preserve"> в депутаты </w:t>
      </w:r>
      <w:r w:rsidR="00C850F5">
        <w:rPr>
          <w:b/>
          <w:sz w:val="28"/>
          <w:szCs w:val="28"/>
        </w:rPr>
        <w:t>Собрания депутатов</w:t>
      </w:r>
      <w:r w:rsidRPr="005A6420">
        <w:rPr>
          <w:b/>
          <w:sz w:val="28"/>
          <w:szCs w:val="28"/>
        </w:rPr>
        <w:t xml:space="preserve"> по </w:t>
      </w:r>
      <w:r w:rsidR="00C850F5">
        <w:rPr>
          <w:b/>
          <w:sz w:val="28"/>
          <w:szCs w:val="28"/>
        </w:rPr>
        <w:t>пяти</w:t>
      </w:r>
      <w:r w:rsidRPr="005A6420">
        <w:rPr>
          <w:b/>
          <w:sz w:val="28"/>
          <w:szCs w:val="28"/>
        </w:rPr>
        <w:t>мандатному избирательному округу №</w:t>
      </w:r>
      <w:r w:rsidR="005B615E">
        <w:rPr>
          <w:b/>
          <w:sz w:val="28"/>
          <w:szCs w:val="28"/>
        </w:rPr>
        <w:t>2</w:t>
      </w:r>
    </w:p>
    <w:p w:rsidR="00282C44" w:rsidRPr="005A6420" w:rsidRDefault="005B615E" w:rsidP="00282C44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Беловой Марине Викторовне</w:t>
      </w:r>
    </w:p>
    <w:p w:rsidR="009B5806" w:rsidRDefault="009B5806" w:rsidP="009B5806">
      <w:pPr>
        <w:shd w:val="clear" w:color="auto" w:fill="FFFFFF"/>
        <w:spacing w:line="360" w:lineRule="auto"/>
        <w:ind w:firstLine="567"/>
        <w:jc w:val="both"/>
        <w:rPr>
          <w:sz w:val="32"/>
          <w:szCs w:val="32"/>
        </w:rPr>
      </w:pPr>
    </w:p>
    <w:p w:rsidR="009B5806" w:rsidRPr="00E325DA" w:rsidRDefault="009B5806" w:rsidP="00F5226B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E325DA">
        <w:rPr>
          <w:sz w:val="28"/>
          <w:szCs w:val="28"/>
        </w:rPr>
        <w:t xml:space="preserve">Руководствуясь пунктом </w:t>
      </w:r>
      <w:r w:rsidR="00421B5D" w:rsidRPr="00E325DA">
        <w:rPr>
          <w:sz w:val="28"/>
          <w:szCs w:val="28"/>
        </w:rPr>
        <w:t>3</w:t>
      </w:r>
      <w:r w:rsidRPr="00E325DA">
        <w:rPr>
          <w:sz w:val="28"/>
          <w:szCs w:val="28"/>
        </w:rPr>
        <w:t>.</w:t>
      </w:r>
      <w:r w:rsidR="00421B5D" w:rsidRPr="00E325DA">
        <w:rPr>
          <w:sz w:val="28"/>
          <w:szCs w:val="28"/>
        </w:rPr>
        <w:t>3</w:t>
      </w:r>
      <w:r w:rsidRPr="00E325DA">
        <w:rPr>
          <w:sz w:val="28"/>
          <w:szCs w:val="28"/>
        </w:rPr>
        <w:t xml:space="preserve"> </w:t>
      </w:r>
      <w:r w:rsidR="00421B5D" w:rsidRPr="00E325DA">
        <w:rPr>
          <w:sz w:val="28"/>
          <w:szCs w:val="28"/>
        </w:rPr>
        <w:t xml:space="preserve">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на территории Тверской области, утверждённого постановлением избирательной комиссии Тверской области от 10.06.2016г. №3/41-6 (с изм., внесенными постановлением от </w:t>
      </w:r>
      <w:bookmarkStart w:id="0" w:name="_GoBack"/>
      <w:bookmarkEnd w:id="0"/>
      <w:r w:rsidR="00421B5D" w:rsidRPr="00E325DA">
        <w:rPr>
          <w:sz w:val="28"/>
          <w:szCs w:val="28"/>
        </w:rPr>
        <w:t>26.05.2017 № 63/818-6)</w:t>
      </w:r>
      <w:r w:rsidRPr="00E325DA">
        <w:rPr>
          <w:sz w:val="28"/>
          <w:szCs w:val="28"/>
        </w:rPr>
        <w:t>,</w:t>
      </w:r>
      <w:r w:rsidR="00421B5D" w:rsidRPr="00E325DA">
        <w:rPr>
          <w:sz w:val="28"/>
          <w:szCs w:val="28"/>
        </w:rPr>
        <w:t xml:space="preserve"> </w:t>
      </w:r>
      <w:r w:rsidRPr="00E325DA">
        <w:rPr>
          <w:sz w:val="28"/>
          <w:szCs w:val="28"/>
        </w:rPr>
        <w:t xml:space="preserve"> на основании мотивированного ходатайства </w:t>
      </w:r>
      <w:r w:rsidR="003502F5" w:rsidRPr="00E325DA">
        <w:rPr>
          <w:sz w:val="28"/>
          <w:szCs w:val="28"/>
        </w:rPr>
        <w:t xml:space="preserve">кандидата в депутаты </w:t>
      </w:r>
      <w:r w:rsidR="00C850F5">
        <w:rPr>
          <w:sz w:val="28"/>
          <w:szCs w:val="28"/>
        </w:rPr>
        <w:t xml:space="preserve">Собрания депутатов </w:t>
      </w:r>
      <w:r w:rsidR="003502F5" w:rsidRPr="00E325DA">
        <w:rPr>
          <w:sz w:val="28"/>
          <w:szCs w:val="28"/>
        </w:rPr>
        <w:t xml:space="preserve"> по </w:t>
      </w:r>
      <w:r w:rsidR="00C850F5">
        <w:rPr>
          <w:sz w:val="28"/>
          <w:szCs w:val="28"/>
        </w:rPr>
        <w:t>пяти</w:t>
      </w:r>
      <w:r w:rsidR="003502F5" w:rsidRPr="00E325DA">
        <w:rPr>
          <w:sz w:val="28"/>
          <w:szCs w:val="28"/>
        </w:rPr>
        <w:t xml:space="preserve">мандатному избирательному округу № </w:t>
      </w:r>
      <w:r w:rsidR="005B615E">
        <w:rPr>
          <w:sz w:val="28"/>
          <w:szCs w:val="28"/>
        </w:rPr>
        <w:t>2</w:t>
      </w:r>
      <w:r w:rsidR="003502F5" w:rsidRPr="00E325DA">
        <w:rPr>
          <w:sz w:val="28"/>
          <w:szCs w:val="28"/>
        </w:rPr>
        <w:t xml:space="preserve"> </w:t>
      </w:r>
      <w:r w:rsidR="005B615E">
        <w:rPr>
          <w:sz w:val="28"/>
          <w:szCs w:val="28"/>
        </w:rPr>
        <w:t>Беловой Марины Викторовны</w:t>
      </w:r>
      <w:r w:rsidR="003502F5" w:rsidRPr="00E325DA">
        <w:rPr>
          <w:sz w:val="28"/>
          <w:szCs w:val="28"/>
        </w:rPr>
        <w:t>,</w:t>
      </w:r>
      <w:r w:rsidR="00421B5D" w:rsidRPr="00E325DA">
        <w:rPr>
          <w:sz w:val="28"/>
          <w:szCs w:val="28"/>
        </w:rPr>
        <w:t xml:space="preserve"> </w:t>
      </w:r>
      <w:r w:rsidR="003502F5" w:rsidRPr="00E325DA">
        <w:rPr>
          <w:sz w:val="28"/>
          <w:szCs w:val="28"/>
        </w:rPr>
        <w:t xml:space="preserve"> в соответствии </w:t>
      </w:r>
      <w:r w:rsidR="00421B5D" w:rsidRPr="00E325DA">
        <w:rPr>
          <w:sz w:val="28"/>
          <w:szCs w:val="28"/>
        </w:rPr>
        <w:t xml:space="preserve">со статьей 20, </w:t>
      </w:r>
      <w:r w:rsidR="00F5226B" w:rsidRPr="00E325DA">
        <w:rPr>
          <w:sz w:val="28"/>
          <w:szCs w:val="28"/>
        </w:rPr>
        <w:t xml:space="preserve">пунктом 14 статьи </w:t>
      </w:r>
      <w:r w:rsidR="00421B5D" w:rsidRPr="00E325DA">
        <w:rPr>
          <w:sz w:val="28"/>
          <w:szCs w:val="28"/>
        </w:rPr>
        <w:t>5</w:t>
      </w:r>
      <w:r w:rsidR="00F5226B" w:rsidRPr="00E325DA">
        <w:rPr>
          <w:sz w:val="28"/>
          <w:szCs w:val="28"/>
        </w:rPr>
        <w:t xml:space="preserve">6 </w:t>
      </w:r>
      <w:r w:rsidR="00421B5D" w:rsidRPr="00E325DA">
        <w:rPr>
          <w:sz w:val="28"/>
          <w:szCs w:val="28"/>
        </w:rPr>
        <w:t> Избирательного кодекса Тверской области</w:t>
      </w:r>
      <w:r w:rsidR="00F5226B" w:rsidRPr="00E325DA">
        <w:rPr>
          <w:sz w:val="28"/>
          <w:szCs w:val="28"/>
        </w:rPr>
        <w:t xml:space="preserve">, </w:t>
      </w:r>
      <w:r w:rsidR="00421B5D" w:rsidRPr="00E325DA">
        <w:rPr>
          <w:sz w:val="28"/>
          <w:szCs w:val="28"/>
        </w:rPr>
        <w:t xml:space="preserve"> </w:t>
      </w:r>
      <w:r w:rsidR="00F5226B" w:rsidRPr="00E325DA">
        <w:rPr>
          <w:sz w:val="28"/>
          <w:szCs w:val="28"/>
        </w:rPr>
        <w:t xml:space="preserve">постановлением избирательной комиссии Тверской области от </w:t>
      </w:r>
      <w:r w:rsidR="00C850F5">
        <w:rPr>
          <w:sz w:val="28"/>
          <w:szCs w:val="28"/>
        </w:rPr>
        <w:t>26 июля 2007 г. № 01-13/43 «О возложении полномочий муниципальных избирательных комиссий муниципальных образований, входящих в состав территории муниципального образования Тверской области «</w:t>
      </w:r>
      <w:proofErr w:type="spellStart"/>
      <w:r w:rsidR="00C850F5">
        <w:rPr>
          <w:sz w:val="28"/>
          <w:szCs w:val="28"/>
        </w:rPr>
        <w:t>Торжокский</w:t>
      </w:r>
      <w:proofErr w:type="spellEnd"/>
      <w:r w:rsidR="00C850F5">
        <w:rPr>
          <w:sz w:val="28"/>
          <w:szCs w:val="28"/>
        </w:rPr>
        <w:t xml:space="preserve"> район» на территориальную избирательную комиссию Торжокского района»,</w:t>
      </w:r>
      <w:r w:rsidR="00F5226B" w:rsidRPr="00E325DA">
        <w:rPr>
          <w:sz w:val="28"/>
          <w:szCs w:val="28"/>
        </w:rPr>
        <w:t xml:space="preserve">  </w:t>
      </w:r>
      <w:r w:rsidRPr="00E325DA">
        <w:rPr>
          <w:sz w:val="28"/>
          <w:szCs w:val="28"/>
        </w:rPr>
        <w:t xml:space="preserve">территориальная избирательная комиссия </w:t>
      </w:r>
      <w:r w:rsidR="00C850F5">
        <w:rPr>
          <w:sz w:val="28"/>
          <w:szCs w:val="28"/>
        </w:rPr>
        <w:t>Торжокского района</w:t>
      </w:r>
      <w:r w:rsidRPr="00E325DA">
        <w:rPr>
          <w:sz w:val="28"/>
          <w:szCs w:val="28"/>
        </w:rPr>
        <w:t xml:space="preserve"> </w:t>
      </w:r>
    </w:p>
    <w:p w:rsidR="009B5806" w:rsidRPr="00E325DA" w:rsidRDefault="009B5806" w:rsidP="009B5806">
      <w:pPr>
        <w:widowControl/>
        <w:tabs>
          <w:tab w:val="left" w:pos="709"/>
        </w:tabs>
        <w:autoSpaceDE/>
        <w:autoSpaceDN/>
        <w:adjustRightInd/>
        <w:spacing w:line="312" w:lineRule="auto"/>
        <w:ind w:left="142"/>
        <w:jc w:val="center"/>
        <w:rPr>
          <w:b/>
          <w:sz w:val="28"/>
          <w:szCs w:val="28"/>
        </w:rPr>
      </w:pPr>
      <w:r w:rsidRPr="00E325DA">
        <w:rPr>
          <w:b/>
          <w:sz w:val="28"/>
          <w:szCs w:val="28"/>
        </w:rPr>
        <w:t>постановляет:</w:t>
      </w:r>
    </w:p>
    <w:p w:rsidR="009B5806" w:rsidRPr="00E325DA" w:rsidRDefault="003502F5" w:rsidP="009B58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325DA">
        <w:rPr>
          <w:sz w:val="28"/>
          <w:szCs w:val="28"/>
        </w:rPr>
        <w:t xml:space="preserve">1. Продлить финансовые операции по избирательному счету кандидата в депутаты </w:t>
      </w:r>
      <w:r w:rsidR="00C850F5">
        <w:rPr>
          <w:sz w:val="28"/>
          <w:szCs w:val="28"/>
        </w:rPr>
        <w:t>Собрания депутатов Торжокского района шестого созыва</w:t>
      </w:r>
      <w:r w:rsidRPr="00E325DA">
        <w:rPr>
          <w:sz w:val="28"/>
          <w:szCs w:val="28"/>
        </w:rPr>
        <w:t xml:space="preserve"> по </w:t>
      </w:r>
      <w:r w:rsidR="00C850F5">
        <w:rPr>
          <w:sz w:val="28"/>
          <w:szCs w:val="28"/>
        </w:rPr>
        <w:t>пяти</w:t>
      </w:r>
      <w:r w:rsidRPr="00E325DA">
        <w:rPr>
          <w:sz w:val="28"/>
          <w:szCs w:val="28"/>
        </w:rPr>
        <w:t>мандатному избирательному округу №</w:t>
      </w:r>
      <w:r w:rsidR="005B615E">
        <w:rPr>
          <w:sz w:val="28"/>
          <w:szCs w:val="28"/>
        </w:rPr>
        <w:t>2</w:t>
      </w:r>
      <w:r w:rsidRPr="00E325DA">
        <w:rPr>
          <w:sz w:val="28"/>
          <w:szCs w:val="28"/>
        </w:rPr>
        <w:t xml:space="preserve"> </w:t>
      </w:r>
      <w:r w:rsidR="005B615E">
        <w:rPr>
          <w:sz w:val="28"/>
          <w:szCs w:val="28"/>
        </w:rPr>
        <w:t>Беловой Марине Викторовне</w:t>
      </w:r>
      <w:r w:rsidR="00C75356" w:rsidRPr="00E325DA">
        <w:rPr>
          <w:sz w:val="28"/>
          <w:szCs w:val="28"/>
        </w:rPr>
        <w:t xml:space="preserve"> </w:t>
      </w:r>
      <w:r w:rsidRPr="00E325DA">
        <w:rPr>
          <w:sz w:val="28"/>
          <w:szCs w:val="28"/>
        </w:rPr>
        <w:t xml:space="preserve">10 </w:t>
      </w:r>
      <w:r w:rsidRPr="00E325DA">
        <w:rPr>
          <w:sz w:val="28"/>
          <w:szCs w:val="28"/>
        </w:rPr>
        <w:lastRenderedPageBreak/>
        <w:t xml:space="preserve">банковских дней с момента принятия настоящего </w:t>
      </w:r>
      <w:r w:rsidR="009B5806" w:rsidRPr="00E325DA">
        <w:rPr>
          <w:sz w:val="28"/>
          <w:szCs w:val="28"/>
        </w:rPr>
        <w:t>постановления</w:t>
      </w:r>
      <w:r w:rsidRPr="00E325DA">
        <w:rPr>
          <w:sz w:val="28"/>
          <w:szCs w:val="28"/>
        </w:rPr>
        <w:t>.</w:t>
      </w:r>
    </w:p>
    <w:p w:rsidR="009B5806" w:rsidRPr="00E325DA" w:rsidRDefault="003502F5" w:rsidP="009B58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325DA">
        <w:rPr>
          <w:sz w:val="28"/>
          <w:szCs w:val="28"/>
        </w:rPr>
        <w:t xml:space="preserve"> 2. Довести настоящее </w:t>
      </w:r>
      <w:proofErr w:type="gramStart"/>
      <w:r w:rsidR="009B5806" w:rsidRPr="00E325DA">
        <w:rPr>
          <w:sz w:val="28"/>
          <w:szCs w:val="28"/>
        </w:rPr>
        <w:t xml:space="preserve">постановление </w:t>
      </w:r>
      <w:r w:rsidRPr="00E325DA">
        <w:rPr>
          <w:sz w:val="28"/>
          <w:szCs w:val="28"/>
        </w:rPr>
        <w:t xml:space="preserve"> до</w:t>
      </w:r>
      <w:proofErr w:type="gramEnd"/>
      <w:r w:rsidRPr="00E325DA">
        <w:rPr>
          <w:sz w:val="28"/>
          <w:szCs w:val="28"/>
        </w:rPr>
        <w:t xml:space="preserve"> </w:t>
      </w:r>
      <w:r w:rsidR="005B615E">
        <w:rPr>
          <w:sz w:val="28"/>
          <w:szCs w:val="28"/>
        </w:rPr>
        <w:t>Беловой Марины Викторовны</w:t>
      </w:r>
      <w:r w:rsidR="00C75356">
        <w:rPr>
          <w:sz w:val="28"/>
          <w:szCs w:val="28"/>
        </w:rPr>
        <w:t>.</w:t>
      </w:r>
    </w:p>
    <w:p w:rsidR="00F5226B" w:rsidRPr="00E325DA" w:rsidRDefault="003502F5" w:rsidP="009B58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325DA">
        <w:rPr>
          <w:sz w:val="28"/>
          <w:szCs w:val="28"/>
        </w:rPr>
        <w:t xml:space="preserve"> 3. Направить настоящее решение </w:t>
      </w:r>
      <w:r w:rsidR="00F5226B" w:rsidRPr="00E325DA">
        <w:rPr>
          <w:sz w:val="28"/>
          <w:szCs w:val="28"/>
        </w:rPr>
        <w:t>в Дополнительный офис 8607/02</w:t>
      </w:r>
      <w:r w:rsidR="00C850F5">
        <w:rPr>
          <w:sz w:val="28"/>
          <w:szCs w:val="28"/>
        </w:rPr>
        <w:t>4</w:t>
      </w:r>
      <w:r w:rsidR="00F5226B" w:rsidRPr="00E325DA">
        <w:rPr>
          <w:sz w:val="28"/>
          <w:szCs w:val="28"/>
        </w:rPr>
        <w:t>8 Тверского отделения ПАО Сбербанк.</w:t>
      </w:r>
    </w:p>
    <w:p w:rsidR="003502F5" w:rsidRPr="00E325DA" w:rsidRDefault="003502F5" w:rsidP="009B580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325DA">
        <w:rPr>
          <w:sz w:val="28"/>
          <w:szCs w:val="28"/>
        </w:rPr>
        <w:t xml:space="preserve">4. Контроль за исполнением решения возложить на председателя территориальной избирательной комиссии </w:t>
      </w:r>
      <w:r w:rsidR="00C850F5">
        <w:rPr>
          <w:sz w:val="28"/>
          <w:szCs w:val="28"/>
        </w:rPr>
        <w:t>Торжокского района О.Н. Колосову</w:t>
      </w:r>
      <w:r w:rsidR="009B5806" w:rsidRPr="00E325DA">
        <w:rPr>
          <w:sz w:val="28"/>
          <w:szCs w:val="28"/>
        </w:rPr>
        <w:t>.</w:t>
      </w:r>
    </w:p>
    <w:p w:rsidR="003502F5" w:rsidRPr="00E325DA" w:rsidRDefault="003502F5" w:rsidP="009B5806">
      <w:pPr>
        <w:shd w:val="clear" w:color="auto" w:fill="FFFFFF"/>
        <w:spacing w:before="240" w:line="360" w:lineRule="auto"/>
        <w:ind w:firstLine="567"/>
        <w:rPr>
          <w:sz w:val="28"/>
          <w:szCs w:val="28"/>
        </w:rPr>
      </w:pPr>
    </w:p>
    <w:p w:rsidR="00282C44" w:rsidRPr="00565017" w:rsidRDefault="00282C44" w:rsidP="00282C44"/>
    <w:p w:rsidR="00E23441" w:rsidRPr="00565017" w:rsidRDefault="00E23441" w:rsidP="00E23441"/>
    <w:p w:rsidR="00D921DD" w:rsidRPr="005D1C90" w:rsidRDefault="00D921DD" w:rsidP="00D921DD">
      <w:pPr>
        <w:tabs>
          <w:tab w:val="left" w:pos="709"/>
          <w:tab w:val="num" w:pos="927"/>
        </w:tabs>
        <w:spacing w:line="360" w:lineRule="auto"/>
        <w:ind w:left="142" w:hanging="142"/>
        <w:jc w:val="both"/>
        <w:rPr>
          <w:b/>
          <w:bCs/>
          <w:sz w:val="28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482"/>
        <w:gridCol w:w="4557"/>
      </w:tblGrid>
      <w:tr w:rsidR="00D921DD" w:rsidRPr="001F6824" w:rsidTr="00BB0E44"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>Председатель</w:t>
            </w:r>
          </w:p>
          <w:p w:rsidR="00D921DD" w:rsidRPr="001F6824" w:rsidRDefault="00D921DD" w:rsidP="00C850F5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C850F5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4557" w:type="dxa"/>
            <w:vAlign w:val="bottom"/>
          </w:tcPr>
          <w:p w:rsidR="00D921DD" w:rsidRPr="001F6824" w:rsidRDefault="00C850F5" w:rsidP="00BB0E44">
            <w:pPr>
              <w:pStyle w:val="2"/>
              <w:jc w:val="right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О.Н. Колосова</w:t>
            </w:r>
          </w:p>
        </w:tc>
      </w:tr>
      <w:tr w:rsidR="00D921DD" w:rsidRPr="001F6824" w:rsidTr="00BB0E44">
        <w:trPr>
          <w:trHeight w:val="77"/>
        </w:trPr>
        <w:tc>
          <w:tcPr>
            <w:tcW w:w="4482" w:type="dxa"/>
          </w:tcPr>
          <w:p w:rsidR="00D921DD" w:rsidRPr="001F6824" w:rsidRDefault="00D921DD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D921DD" w:rsidRPr="001F6824" w:rsidRDefault="00D921DD" w:rsidP="00BB0E44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921DD" w:rsidRPr="001F6824" w:rsidTr="00BB0E44">
        <w:tc>
          <w:tcPr>
            <w:tcW w:w="4482" w:type="dxa"/>
          </w:tcPr>
          <w:p w:rsidR="00D921DD" w:rsidRPr="001F6824" w:rsidRDefault="00225D2D" w:rsidP="00BB0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921DD" w:rsidRPr="001F6824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</w:p>
          <w:p w:rsidR="00D921DD" w:rsidRPr="001F6824" w:rsidRDefault="00D921DD" w:rsidP="00C850F5">
            <w:pPr>
              <w:jc w:val="both"/>
              <w:rPr>
                <w:sz w:val="28"/>
                <w:szCs w:val="28"/>
              </w:rPr>
            </w:pPr>
            <w:r w:rsidRPr="001F682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C850F5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4557" w:type="dxa"/>
            <w:vAlign w:val="bottom"/>
          </w:tcPr>
          <w:p w:rsidR="00D921DD" w:rsidRPr="001F6824" w:rsidRDefault="00BC715F" w:rsidP="00C850F5">
            <w:pPr>
              <w:pStyle w:val="2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                     </w:t>
            </w:r>
            <w:r w:rsidR="00C850F5">
              <w:rPr>
                <w:rFonts w:ascii="Times New Roman" w:hAnsi="Times New Roman" w:cs="Times New Roman"/>
                <w:b w:val="0"/>
                <w:i w:val="0"/>
              </w:rPr>
              <w:t>Н.Б. Величко</w:t>
            </w:r>
          </w:p>
        </w:tc>
      </w:tr>
      <w:tr w:rsidR="000D66BE" w:rsidRPr="001F6824" w:rsidTr="00BB0E44">
        <w:tc>
          <w:tcPr>
            <w:tcW w:w="4482" w:type="dxa"/>
          </w:tcPr>
          <w:p w:rsidR="000D66BE" w:rsidRPr="001F6824" w:rsidRDefault="000D66BE" w:rsidP="00BB0E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bottom"/>
          </w:tcPr>
          <w:p w:rsidR="000D66BE" w:rsidRDefault="000D66BE" w:rsidP="00E37333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</w:p>
        </w:tc>
      </w:tr>
    </w:tbl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D921DD" w:rsidRDefault="00D921DD" w:rsidP="00D921DD">
      <w:pPr>
        <w:tabs>
          <w:tab w:val="num" w:pos="927"/>
        </w:tabs>
        <w:spacing w:line="360" w:lineRule="auto"/>
        <w:ind w:firstLine="567"/>
        <w:jc w:val="both"/>
        <w:rPr>
          <w:rStyle w:val="a3"/>
          <w:rFonts w:ascii="Tahoma" w:hAnsi="Tahoma" w:cs="Tahoma"/>
          <w:szCs w:val="28"/>
        </w:rPr>
      </w:pPr>
    </w:p>
    <w:p w:rsidR="00D921DD" w:rsidRDefault="00D921DD" w:rsidP="00D921DD"/>
    <w:p w:rsidR="00D0361F" w:rsidRDefault="00D0361F"/>
    <w:sectPr w:rsidR="00D0361F" w:rsidSect="00210AA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B64"/>
    <w:multiLevelType w:val="hybridMultilevel"/>
    <w:tmpl w:val="CF744ADA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">
    <w:nsid w:val="136D73AC"/>
    <w:multiLevelType w:val="hybridMultilevel"/>
    <w:tmpl w:val="2552FD1C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C5F1192"/>
    <w:multiLevelType w:val="hybridMultilevel"/>
    <w:tmpl w:val="1AFC9F20"/>
    <w:lvl w:ilvl="0" w:tplc="00CCD5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F19E0"/>
    <w:multiLevelType w:val="hybridMultilevel"/>
    <w:tmpl w:val="4DCE28EE"/>
    <w:lvl w:ilvl="0" w:tplc="D00050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DD"/>
    <w:rsid w:val="00043600"/>
    <w:rsid w:val="00091005"/>
    <w:rsid w:val="000911BA"/>
    <w:rsid w:val="000A423E"/>
    <w:rsid w:val="000C5E63"/>
    <w:rsid w:val="000D66BE"/>
    <w:rsid w:val="000E0CAB"/>
    <w:rsid w:val="000E6AA0"/>
    <w:rsid w:val="000E7ED2"/>
    <w:rsid w:val="000F5AB9"/>
    <w:rsid w:val="00103331"/>
    <w:rsid w:val="00110745"/>
    <w:rsid w:val="001B0C6D"/>
    <w:rsid w:val="00210AAD"/>
    <w:rsid w:val="00225D2D"/>
    <w:rsid w:val="00232B1F"/>
    <w:rsid w:val="00244498"/>
    <w:rsid w:val="00282C44"/>
    <w:rsid w:val="002A27E3"/>
    <w:rsid w:val="002E252E"/>
    <w:rsid w:val="003001CD"/>
    <w:rsid w:val="003502F5"/>
    <w:rsid w:val="00351B81"/>
    <w:rsid w:val="00371A10"/>
    <w:rsid w:val="00385127"/>
    <w:rsid w:val="0042044B"/>
    <w:rsid w:val="00421B5D"/>
    <w:rsid w:val="00483995"/>
    <w:rsid w:val="00486F91"/>
    <w:rsid w:val="004E7DBA"/>
    <w:rsid w:val="00510204"/>
    <w:rsid w:val="005353D0"/>
    <w:rsid w:val="005A6420"/>
    <w:rsid w:val="005B615E"/>
    <w:rsid w:val="00655A92"/>
    <w:rsid w:val="00695EFD"/>
    <w:rsid w:val="006B30A3"/>
    <w:rsid w:val="006D1B81"/>
    <w:rsid w:val="006E200F"/>
    <w:rsid w:val="00710CF1"/>
    <w:rsid w:val="007137D8"/>
    <w:rsid w:val="007B220C"/>
    <w:rsid w:val="007F39A3"/>
    <w:rsid w:val="00871F3A"/>
    <w:rsid w:val="00896457"/>
    <w:rsid w:val="00925FE4"/>
    <w:rsid w:val="0096098B"/>
    <w:rsid w:val="0098407E"/>
    <w:rsid w:val="009A51DD"/>
    <w:rsid w:val="009B5806"/>
    <w:rsid w:val="009F0C98"/>
    <w:rsid w:val="009F798F"/>
    <w:rsid w:val="00A77B1A"/>
    <w:rsid w:val="00A87693"/>
    <w:rsid w:val="00BC715F"/>
    <w:rsid w:val="00C0044A"/>
    <w:rsid w:val="00C33A05"/>
    <w:rsid w:val="00C36D8D"/>
    <w:rsid w:val="00C4389B"/>
    <w:rsid w:val="00C75356"/>
    <w:rsid w:val="00C8252A"/>
    <w:rsid w:val="00C850F5"/>
    <w:rsid w:val="00C97879"/>
    <w:rsid w:val="00D0361F"/>
    <w:rsid w:val="00D23E4E"/>
    <w:rsid w:val="00D3653E"/>
    <w:rsid w:val="00D4497D"/>
    <w:rsid w:val="00D921DD"/>
    <w:rsid w:val="00DC7BD4"/>
    <w:rsid w:val="00E23441"/>
    <w:rsid w:val="00E325DA"/>
    <w:rsid w:val="00E350AE"/>
    <w:rsid w:val="00E37333"/>
    <w:rsid w:val="00EC58DF"/>
    <w:rsid w:val="00F33637"/>
    <w:rsid w:val="00F5226B"/>
    <w:rsid w:val="00F8043D"/>
    <w:rsid w:val="00F82BC5"/>
    <w:rsid w:val="00F97CF6"/>
    <w:rsid w:val="00FB2077"/>
    <w:rsid w:val="00FC717A"/>
    <w:rsid w:val="00FD72EE"/>
    <w:rsid w:val="00FE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188E2-A783-4E32-BD7E-5FEF4B7E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1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1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D921DD"/>
    <w:rPr>
      <w:b/>
      <w:bCs/>
    </w:rPr>
  </w:style>
  <w:style w:type="paragraph" w:styleId="a4">
    <w:name w:val="caption"/>
    <w:basedOn w:val="a"/>
    <w:next w:val="a"/>
    <w:qFormat/>
    <w:rsid w:val="00D921DD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D921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921DD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2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D66BE"/>
    <w:pPr>
      <w:ind w:left="720"/>
      <w:contextualSpacing/>
    </w:pPr>
  </w:style>
  <w:style w:type="paragraph" w:customStyle="1" w:styleId="14-1512-1">
    <w:name w:val="Текст 14-1.5.Стиль12-1"/>
    <w:rsid w:val="00E2344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E2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5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50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5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9E2A-3A45-4D7A-BA25-2E6DA5BE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2019-09-10T08:27:00Z</cp:lastPrinted>
  <dcterms:created xsi:type="dcterms:W3CDTF">2019-09-10T08:24:00Z</dcterms:created>
  <dcterms:modified xsi:type="dcterms:W3CDTF">2019-09-23T08:39:00Z</dcterms:modified>
</cp:coreProperties>
</file>