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5459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0F" w:rsidRDefault="00BC0C75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54590F" w:rsidRDefault="00B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ТЕРРИТОРИАЛЬНАЯ ИЗБИРАТЕЛЬНАЯ КОМИССИЯ </w:t>
            </w:r>
          </w:p>
          <w:p w:rsidR="0054590F" w:rsidRDefault="00BC0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ТОРЖОКСКОГО РАЙОНА</w:t>
            </w:r>
          </w:p>
        </w:tc>
      </w:tr>
    </w:tbl>
    <w:p w:rsidR="0054590F" w:rsidRDefault="00BC0C75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194"/>
        <w:gridCol w:w="922"/>
        <w:gridCol w:w="1779"/>
      </w:tblGrid>
      <w:tr w:rsidR="005459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 ноября 2018 года</w:t>
            </w:r>
          </w:p>
        </w:tc>
        <w:tc>
          <w:tcPr>
            <w:tcW w:w="3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7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99/612-4</w:t>
            </w:r>
          </w:p>
        </w:tc>
      </w:tr>
      <w:tr w:rsidR="005459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Торжок</w:t>
            </w:r>
          </w:p>
        </w:tc>
        <w:tc>
          <w:tcPr>
            <w:tcW w:w="9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590F" w:rsidRDefault="00BC0C75">
      <w:pPr>
        <w:spacing w:before="240"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расходовании средств федерального бюджета, выделенных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района  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подготовку и проведение выборов дополнительных выборов депутата Государственной Думы Федерального Собрания Российской Федерации седьмого с</w:t>
      </w:r>
      <w:r>
        <w:rPr>
          <w:rFonts w:ascii="Times New Roman" w:eastAsia="Times New Roman" w:hAnsi="Times New Roman" w:cs="Times New Roman"/>
          <w:b/>
          <w:sz w:val="28"/>
        </w:rPr>
        <w:t>озыва по одномандатному избирательному округу " Тверская область - Заволжский одномандатный избирательный округ №180"</w:t>
      </w:r>
    </w:p>
    <w:p w:rsidR="0054590F" w:rsidRDefault="00BC0C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4590F" w:rsidRDefault="00BC0C75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Заслушав информацию  председателя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 результатах проведения проверок Контрольно-ревизионной службой при избирательной комиссии Тверской области в 2018 году расходования средств федерального бюджета, </w:t>
      </w:r>
      <w:r>
        <w:rPr>
          <w:rFonts w:ascii="Times New Roman" w:eastAsia="Times New Roman" w:hAnsi="Times New Roman" w:cs="Times New Roman"/>
          <w:sz w:val="28"/>
        </w:rPr>
        <w:t xml:space="preserve">выделенных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 подготовку и проведение </w:t>
      </w:r>
      <w:r w:rsidRPr="00BC0C75">
        <w:rPr>
          <w:rFonts w:ascii="Times New Roman" w:eastAsia="Times New Roman" w:hAnsi="Times New Roman" w:cs="Times New Roman"/>
          <w:sz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</w:t>
      </w:r>
      <w:r w:rsidRPr="00BC0C75">
        <w:rPr>
          <w:rFonts w:ascii="Times New Roman" w:eastAsia="Times New Roman" w:hAnsi="Times New Roman" w:cs="Times New Roman"/>
          <w:sz w:val="28"/>
        </w:rPr>
        <w:t>ая область - Заволжский одномандатный избирательный округ №180»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br/>
        <w:t>в соответствии со статьями 26, 60 Федерального закона от 12.06.2002 года № 67-ФЗ «Об основных гарантиях избирательных прав и права на участие в референдуме граждан Российской Федерации», ст</w:t>
      </w:r>
      <w:r>
        <w:rPr>
          <w:rFonts w:ascii="Times New Roman" w:eastAsia="Times New Roman" w:hAnsi="Times New Roman" w:cs="Times New Roman"/>
          <w:sz w:val="28"/>
        </w:rPr>
        <w:t>атьями 30, 77 Федерального закона от 22.02.2014 № 20-ФЗ «О выборах депутатов Государственной Думы Федерального Собрания Российской Федерации», статьями 22, 57 Избирательного кодекса Тверской области от 07.04.2003 № 20-ЗО, территориальная избирательная коми</w:t>
      </w:r>
      <w:r>
        <w:rPr>
          <w:rFonts w:ascii="Times New Roman" w:eastAsia="Times New Roman" w:hAnsi="Times New Roman" w:cs="Times New Roman"/>
          <w:sz w:val="28"/>
        </w:rPr>
        <w:t xml:space="preserve">ссия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pacing w:val="40"/>
          <w:sz w:val="28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54590F" w:rsidRDefault="00BC0C7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Принять к сведению информацию о результатах проведения проверок Контрольно-ревизионной службой при избирательной комиссии Тверской области в 2018 году расходования средств федерального бюджета, выделенных территориальн</w:t>
      </w:r>
      <w:r>
        <w:rPr>
          <w:rFonts w:ascii="Times New Roman" w:eastAsia="Times New Roman" w:hAnsi="Times New Roman" w:cs="Times New Roman"/>
          <w:sz w:val="28"/>
        </w:rPr>
        <w:t xml:space="preserve">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подготовку и проведение </w:t>
      </w:r>
      <w:r w:rsidRPr="00BC0C75">
        <w:rPr>
          <w:rFonts w:ascii="Times New Roman" w:eastAsia="Times New Roman" w:hAnsi="Times New Roman" w:cs="Times New Roman"/>
          <w:sz w:val="28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</w:t>
      </w:r>
      <w:r w:rsidRPr="00BC0C75">
        <w:rPr>
          <w:rFonts w:ascii="Times New Roman" w:eastAsia="Times New Roman" w:hAnsi="Times New Roman" w:cs="Times New Roman"/>
          <w:sz w:val="28"/>
        </w:rPr>
        <w:t>одномандатный избирательный округ №180», (в редакции постановления ЦИК России от 06.12.2017 №113/925-7)</w:t>
      </w:r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(прилагается).</w:t>
      </w:r>
    </w:p>
    <w:p w:rsidR="0054590F" w:rsidRDefault="00BC0C7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повышения ответственности за соблюдением финансовой дисциплины, недопущения нарушений по использованию средств бюджетов всех уро</w:t>
      </w:r>
      <w:r>
        <w:rPr>
          <w:rFonts w:ascii="Times New Roman" w:eastAsia="Times New Roman" w:hAnsi="Times New Roman" w:cs="Times New Roman"/>
          <w:sz w:val="28"/>
        </w:rPr>
        <w:t xml:space="preserve">вней, укрепления финансовой дисциплины, повышения эффективности деятельности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по организации финансового контроля:</w:t>
      </w:r>
    </w:p>
    <w:p w:rsidR="0054590F" w:rsidRDefault="00BC0C7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постоянный контроль за ведением кассовых операций, учетом, оформлением фи</w:t>
      </w:r>
      <w:r>
        <w:rPr>
          <w:rFonts w:ascii="Times New Roman" w:eastAsia="Times New Roman" w:hAnsi="Times New Roman" w:cs="Times New Roman"/>
          <w:sz w:val="28"/>
        </w:rPr>
        <w:t>нансовых документов и составлением отчетности в избирательных комиссиях в соответствии с нормами, установленными Федеральным законом от 06.12.2011 № 402-ФЗ «О бухгалтерском учете», Бюджетным Кодексом Российской Федерации от 31.07.1998 № 145-ФЗ, Указанием Ц</w:t>
      </w:r>
      <w:r>
        <w:rPr>
          <w:rFonts w:ascii="Times New Roman" w:eastAsia="Times New Roman" w:hAnsi="Times New Roman" w:cs="Times New Roman"/>
          <w:sz w:val="28"/>
        </w:rPr>
        <w:t>ентрального банка Российской Федерации от 11 марта 2014 года № 3210-У «О порядке ведения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приказами Минфи</w:t>
      </w:r>
      <w:r>
        <w:rPr>
          <w:rFonts w:ascii="Times New Roman" w:eastAsia="Times New Roman" w:hAnsi="Times New Roman" w:cs="Times New Roman"/>
          <w:sz w:val="28"/>
        </w:rPr>
        <w:t>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</w:t>
      </w:r>
      <w:r>
        <w:rPr>
          <w:rFonts w:ascii="Times New Roman" w:eastAsia="Times New Roman" w:hAnsi="Times New Roman" w:cs="Times New Roman"/>
          <w:sz w:val="28"/>
        </w:rPr>
        <w:t xml:space="preserve">х академий наук, государственных (муниципальных) учреждений и инструкции по его применению» и от 06.12.2010 №162н «Об утверждении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счетов бюджетного учета и инструкции по ее применению», Инструкцией о порядке открытия и ведения счетов, учета, отчетнос</w:t>
      </w:r>
      <w:r>
        <w:rPr>
          <w:rFonts w:ascii="Times New Roman" w:eastAsia="Times New Roman" w:hAnsi="Times New Roman" w:cs="Times New Roman"/>
          <w:sz w:val="28"/>
        </w:rPr>
        <w:t xml:space="preserve">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ЦИК России от 18.05.2016 № 7/59-75 </w:t>
      </w:r>
      <w:r w:rsidRPr="00BC0C75">
        <w:rPr>
          <w:rFonts w:ascii="Times New Roman" w:eastAsia="Times New Roman" w:hAnsi="Times New Roman" w:cs="Times New Roman"/>
          <w:sz w:val="28"/>
        </w:rPr>
        <w:t>(в редакци</w:t>
      </w:r>
      <w:r w:rsidRPr="00BC0C75">
        <w:rPr>
          <w:rFonts w:ascii="Times New Roman" w:eastAsia="Times New Roman" w:hAnsi="Times New Roman" w:cs="Times New Roman"/>
          <w:sz w:val="28"/>
        </w:rPr>
        <w:t xml:space="preserve">и постановления ЦИК России от 06.12.2017 №113/925-7), </w:t>
      </w:r>
      <w:r>
        <w:rPr>
          <w:rFonts w:ascii="Times New Roman" w:eastAsia="Times New Roman" w:hAnsi="Times New Roman" w:cs="Times New Roman"/>
          <w:sz w:val="28"/>
        </w:rPr>
        <w:t xml:space="preserve"> и другими нормативно-правовыми актам;</w:t>
      </w:r>
    </w:p>
    <w:p w:rsidR="0054590F" w:rsidRDefault="00BC0C7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обратить особое внимание на правомерность и обоснованность заключения избирательными комиссиями гражданско-правовых договоров с гражданами, привлекаемыми к работе в комиссиях, в период подготовки и проведения выборов;</w:t>
      </w:r>
    </w:p>
    <w:p w:rsidR="0054590F" w:rsidRDefault="00BC0C7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усилить контроль за использованием сре</w:t>
      </w:r>
      <w:r>
        <w:rPr>
          <w:rFonts w:ascii="Times New Roman" w:eastAsia="Times New Roman" w:hAnsi="Times New Roman" w:cs="Times New Roman"/>
          <w:sz w:val="28"/>
        </w:rPr>
        <w:t>дств, выделяемых из бюджетов всех уровней, а также правомерностью принимаемых решений по финансовым вопросам;</w:t>
      </w:r>
    </w:p>
    <w:p w:rsidR="0054590F" w:rsidRDefault="00BC0C75">
      <w:pPr>
        <w:spacing w:after="120" w:line="36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контроля использовать в полном объеме потенциал контрольно-ревизионной службы при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</w:rPr>
        <w:t xml:space="preserve"> для оказания консультативной и методической помощи УИК;</w:t>
      </w:r>
    </w:p>
    <w:p w:rsidR="0054590F" w:rsidRDefault="00BC0C75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межвыборный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 и в период подготовки и проведения выборов проводить семинары-совещания с председателями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участковых  избирательных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комиссий по финансовым вопросам;</w:t>
      </w:r>
    </w:p>
    <w:p w:rsidR="0054590F" w:rsidRDefault="00BC0C75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своей деятельности строго ру</w:t>
      </w:r>
      <w:r>
        <w:rPr>
          <w:rFonts w:ascii="Times New Roman" w:eastAsia="Times New Roman" w:hAnsi="Times New Roman" w:cs="Times New Roman"/>
          <w:sz w:val="28"/>
        </w:rPr>
        <w:t>ководствоваться нормами, установленными действующим законодательством Российской Федерации, постановлениями Центральной избирательной комиссии Российской Федерации, избирательной комиссии Тверской области, иными нормативными актами.</w:t>
      </w:r>
    </w:p>
    <w:p w:rsidR="0054590F" w:rsidRDefault="00BC0C75">
      <w:pPr>
        <w:numPr>
          <w:ilvl w:val="0"/>
          <w:numId w:val="2"/>
        </w:numPr>
        <w:tabs>
          <w:tab w:val="left" w:pos="928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исправительные</w:t>
      </w:r>
      <w:r>
        <w:rPr>
          <w:rFonts w:ascii="Times New Roman" w:eastAsia="Times New Roman" w:hAnsi="Times New Roman" w:cs="Times New Roman"/>
          <w:sz w:val="28"/>
        </w:rPr>
        <w:t xml:space="preserve"> операции по замечаниям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  Актом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проверки расходования средств федерального бюджета, выделенных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 подготовку и проведение </w:t>
      </w:r>
      <w:r w:rsidRPr="00BC0C75">
        <w:rPr>
          <w:rFonts w:ascii="Times New Roman" w:eastAsia="Times New Roman" w:hAnsi="Times New Roman" w:cs="Times New Roman"/>
          <w:sz w:val="28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- Заволжский одномандатный избирательный округ №180»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4590F" w:rsidRDefault="00BC0C75">
      <w:pPr>
        <w:numPr>
          <w:ilvl w:val="0"/>
          <w:numId w:val="2"/>
        </w:numPr>
        <w:tabs>
          <w:tab w:val="left" w:pos="928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30 ноября 2018 г. проинформировать избирательную комиссию Тверской области о принятых мерах.</w:t>
      </w:r>
    </w:p>
    <w:p w:rsidR="0054590F" w:rsidRDefault="00BC0C75">
      <w:pPr>
        <w:numPr>
          <w:ilvl w:val="0"/>
          <w:numId w:val="2"/>
        </w:numPr>
        <w:tabs>
          <w:tab w:val="left" w:pos="928"/>
        </w:tabs>
        <w:spacing w:after="3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председателя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  избирательной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sz w:val="28"/>
        </w:rPr>
        <w:t>Торжокского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Колосову О.Н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5459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Председатель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Торжокского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О.Н. Колосова</w:t>
            </w:r>
          </w:p>
        </w:tc>
      </w:tr>
      <w:tr w:rsidR="0054590F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Торжокского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</w:p>
        </w:tc>
        <w:tc>
          <w:tcPr>
            <w:tcW w:w="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54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4590F" w:rsidRDefault="00BC0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Н.Б.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Шарова</w:t>
            </w:r>
            <w:proofErr w:type="spellEnd"/>
          </w:p>
        </w:tc>
      </w:tr>
    </w:tbl>
    <w:p w:rsidR="0054590F" w:rsidRDefault="005459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90F" w:rsidRDefault="005459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90F" w:rsidRDefault="005459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90F" w:rsidRDefault="005459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90F" w:rsidRDefault="00BC0C7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54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7609"/>
    <w:multiLevelType w:val="multilevel"/>
    <w:tmpl w:val="1A266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25F3D"/>
    <w:multiLevelType w:val="multilevel"/>
    <w:tmpl w:val="CA06F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F"/>
    <w:rsid w:val="0054590F"/>
    <w:rsid w:val="00B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7CEA-5136-40FF-82F0-0ECD941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3</cp:revision>
  <dcterms:created xsi:type="dcterms:W3CDTF">2018-11-15T13:48:00Z</dcterms:created>
  <dcterms:modified xsi:type="dcterms:W3CDTF">2018-11-15T13:50:00Z</dcterms:modified>
</cp:coreProperties>
</file>