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17" w:rsidRPr="008F1617" w:rsidRDefault="008F1617" w:rsidP="008F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16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8F1617" w:rsidRPr="008F1617" w:rsidRDefault="009C0239" w:rsidP="008F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ТОРЖОКСКОГО </w:t>
      </w:r>
      <w:r w:rsidR="008F1617" w:rsidRPr="008F161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8F1617" w:rsidRPr="008F1617" w:rsidRDefault="008F1617" w:rsidP="008F161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16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8F1617" w:rsidRPr="008F1617" w:rsidTr="009B6BD7">
        <w:trPr>
          <w:trHeight w:val="451"/>
        </w:trPr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1617" w:rsidRPr="00027C2B" w:rsidRDefault="00027C2B" w:rsidP="009C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C2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9C023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</w:t>
            </w:r>
            <w:r w:rsidRPr="00027C2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.01.2018</w:t>
            </w:r>
            <w:r w:rsidR="009C023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года</w:t>
            </w:r>
          </w:p>
        </w:tc>
        <w:tc>
          <w:tcPr>
            <w:tcW w:w="3106" w:type="dxa"/>
            <w:vAlign w:val="bottom"/>
          </w:tcPr>
          <w:p w:rsidR="008F1617" w:rsidRPr="00027C2B" w:rsidRDefault="008F1617" w:rsidP="008F1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8F1617" w:rsidRPr="00027C2B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1617" w:rsidRPr="00027C2B" w:rsidRDefault="009C0239" w:rsidP="009C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F1617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27C2B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F1617" w:rsidRPr="00027C2B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F1617" w:rsidRPr="008F1617" w:rsidTr="009B6BD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617" w:rsidRPr="008F1617" w:rsidRDefault="008F1617" w:rsidP="008F1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C02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</w:p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8F1617" w:rsidRPr="008F1617" w:rsidRDefault="008F1617" w:rsidP="008F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1617" w:rsidRPr="008F1617" w:rsidRDefault="008F1617" w:rsidP="008F1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617" w:rsidRPr="008F1617" w:rsidRDefault="008F1617" w:rsidP="008F1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закупок товаров, работ, услуг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ерриториальной избирательной комиссии </w:t>
      </w:r>
      <w:proofErr w:type="spellStart"/>
      <w:r w:rsidR="009C0239">
        <w:rPr>
          <w:rFonts w:ascii="Times New Roman" w:eastAsia="Times New Roman" w:hAnsi="Times New Roman" w:cs="Times New Roman"/>
          <w:b/>
          <w:sz w:val="28"/>
          <w:szCs w:val="28"/>
        </w:rPr>
        <w:t>Торжокского</w:t>
      </w:r>
      <w:proofErr w:type="spellEnd"/>
      <w:r w:rsidR="009C0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при проведении выборов Президента Российской Федерации</w:t>
      </w: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F1617" w:rsidRPr="008F1617" w:rsidRDefault="008F1617" w:rsidP="008F161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26, 57 Федерального закона от </w:t>
      </w:r>
      <w:r w:rsidRPr="008F1617">
        <w:rPr>
          <w:rFonts w:ascii="Times New Roman" w:eastAsia="Times New Roman" w:hAnsi="Times New Roman" w:cs="Times New Roman"/>
          <w:bCs/>
          <w:sz w:val="28"/>
          <w:szCs w:val="28"/>
        </w:rPr>
        <w:t>12 июня 2002 г. № 67-ФЗ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027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статей 21, 57, 64 Федерального закона от 10.01.2003 № 19-ФЗ «О выборах Президента Российской Федерации»,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proofErr w:type="gramEnd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</w:t>
      </w:r>
      <w:r w:rsidR="00027C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C0239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="009C0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8F161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617" w:rsidRP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закупок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="009C0239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района при проведении выборов Президента Российской Федерации (прилагается).</w:t>
      </w:r>
    </w:p>
    <w:p w:rsid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постановление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8F1617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8F1617" w:rsidRDefault="008F1617" w:rsidP="008F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proofErr w:type="gramStart"/>
      <w:r w:rsidRPr="008F1617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F1617" w:rsidRPr="008F1617" w:rsidRDefault="009C0239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О.Н. Колосова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proofErr w:type="gramStart"/>
      <w:r w:rsidRPr="008F1617"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8F1617" w:rsidRPr="008F1617" w:rsidRDefault="008F1617" w:rsidP="008F161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1617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F1617" w:rsidRPr="008F1617" w:rsidRDefault="009C0239" w:rsidP="008F1617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Т.И. Перфильева</w:t>
      </w:r>
      <w:r w:rsidR="008F1617" w:rsidRPr="008F16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617" w:rsidRPr="008F16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F1617" w:rsidRPr="008F1617" w:rsidRDefault="008F1617" w:rsidP="008F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1617" w:rsidRPr="008F1617" w:rsidSect="0012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1617"/>
    <w:rsid w:val="000157A0"/>
    <w:rsid w:val="00027C2B"/>
    <w:rsid w:val="00125EBC"/>
    <w:rsid w:val="008F1617"/>
    <w:rsid w:val="009C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2018-01-20T09:03:00Z</dcterms:created>
  <dcterms:modified xsi:type="dcterms:W3CDTF">2018-02-09T11:59:00Z</dcterms:modified>
</cp:coreProperties>
</file>