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CC" w:rsidRPr="00FF0234" w:rsidRDefault="00B109CC" w:rsidP="00B109CC">
      <w:pPr>
        <w:pStyle w:val="heading1"/>
        <w:keepNext w:val="0"/>
        <w:tabs>
          <w:tab w:val="left" w:pos="567"/>
        </w:tabs>
        <w:autoSpaceDE w:val="0"/>
        <w:autoSpaceDN w:val="0"/>
        <w:outlineLvl w:val="9"/>
        <w:rPr>
          <w:szCs w:val="28"/>
        </w:rPr>
      </w:pPr>
      <w:r>
        <w:rPr>
          <w:szCs w:val="28"/>
        </w:rPr>
        <w:t>5.  </w:t>
      </w:r>
      <w:r w:rsidRPr="00FF0234">
        <w:rPr>
          <w:szCs w:val="28"/>
        </w:rPr>
        <w:t xml:space="preserve">Документы, представляемые кандидатом, </w:t>
      </w:r>
    </w:p>
    <w:p w:rsidR="00B109CC" w:rsidRPr="00FF0234" w:rsidRDefault="00B109CC" w:rsidP="00B109CC">
      <w:pPr>
        <w:pStyle w:val="heading1"/>
        <w:keepNext w:val="0"/>
        <w:autoSpaceDE w:val="0"/>
        <w:autoSpaceDN w:val="0"/>
        <w:outlineLvl w:val="9"/>
        <w:rPr>
          <w:szCs w:val="28"/>
        </w:rPr>
      </w:pPr>
      <w:r w:rsidRPr="00FF0234">
        <w:rPr>
          <w:szCs w:val="28"/>
        </w:rPr>
        <w:t xml:space="preserve">выдвинутым </w:t>
      </w:r>
      <w:r>
        <w:rPr>
          <w:szCs w:val="28"/>
        </w:rPr>
        <w:t xml:space="preserve">избирательным объединением, в порядке самовыдвижения </w:t>
      </w:r>
      <w:r w:rsidRPr="00FF0234">
        <w:rPr>
          <w:szCs w:val="28"/>
        </w:rPr>
        <w:t xml:space="preserve">по одномандатному (многомандатному) избирательному округу, </w:t>
      </w:r>
      <w:r>
        <w:rPr>
          <w:szCs w:val="28"/>
        </w:rPr>
        <w:br/>
      </w:r>
      <w:r w:rsidRPr="00FF0234">
        <w:rPr>
          <w:szCs w:val="28"/>
        </w:rPr>
        <w:t>для регистрации и отзыва доверенных лиц</w:t>
      </w:r>
    </w:p>
    <w:p w:rsidR="00B109CC" w:rsidRPr="00FF0234" w:rsidRDefault="00B109CC" w:rsidP="00B109CC">
      <w:pPr>
        <w:pStyle w:val="14-15"/>
        <w:rPr>
          <w:i/>
          <w:iCs/>
        </w:rPr>
      </w:pPr>
      <w:r w:rsidRPr="00FF0234">
        <w:t>5.1.</w:t>
      </w:r>
      <w:r w:rsidRPr="00FF0234">
        <w:tab/>
      </w:r>
      <w:r>
        <w:t>Письменное з</w:t>
      </w:r>
      <w:r w:rsidRPr="00FF0234">
        <w:t>аявление кандидата о назначении доверенных лиц</w:t>
      </w:r>
      <w:r w:rsidRPr="00FF0234">
        <w:rPr>
          <w:rStyle w:val="a5"/>
        </w:rPr>
        <w:footnoteReference w:id="1"/>
      </w:r>
      <w:r w:rsidRPr="00FF0234">
        <w:t xml:space="preserve"> (п.1 ст.40 Кодекса) </w:t>
      </w:r>
      <w:r w:rsidRPr="00FF0234">
        <w:rPr>
          <w:i/>
          <w:iCs/>
        </w:rPr>
        <w:t>(приложение №1</w:t>
      </w:r>
      <w:r>
        <w:rPr>
          <w:i/>
          <w:iCs/>
        </w:rPr>
        <w:t>4</w:t>
      </w:r>
      <w:r w:rsidRPr="00FF0234">
        <w:rPr>
          <w:bCs/>
          <w:i/>
        </w:rPr>
        <w:t xml:space="preserve"> к постановлению</w:t>
      </w:r>
      <w:r w:rsidRPr="00FF0234">
        <w:rPr>
          <w:i/>
          <w:iCs/>
        </w:rPr>
        <w:t>).</w:t>
      </w:r>
    </w:p>
    <w:p w:rsidR="00B109CC" w:rsidRPr="00FF0234" w:rsidRDefault="00B109CC" w:rsidP="00B109CC">
      <w:pPr>
        <w:pStyle w:val="14-15"/>
        <w:rPr>
          <w:i/>
          <w:iCs/>
        </w:rPr>
      </w:pPr>
      <w:r w:rsidRPr="00FF0234">
        <w:t>5.2.</w:t>
      </w:r>
      <w:r w:rsidRPr="00FF0234">
        <w:tab/>
        <w:t xml:space="preserve">Список доверенных лиц </w:t>
      </w:r>
      <w:r>
        <w:t xml:space="preserve">кандидата с указанием сведений о них </w:t>
      </w:r>
      <w:r w:rsidRPr="00FF0234">
        <w:t xml:space="preserve">в виде приложения к заявлению </w:t>
      </w:r>
      <w:r w:rsidRPr="00FF0234">
        <w:rPr>
          <w:i/>
          <w:iCs/>
        </w:rPr>
        <w:t>(приложение №1</w:t>
      </w:r>
      <w:r>
        <w:rPr>
          <w:i/>
          <w:iCs/>
        </w:rPr>
        <w:t>5</w:t>
      </w:r>
      <w:r w:rsidRPr="00FF0234">
        <w:rPr>
          <w:bCs/>
          <w:i/>
        </w:rPr>
        <w:t xml:space="preserve"> к постановлению</w:t>
      </w:r>
      <w:r w:rsidRPr="00FF0234">
        <w:rPr>
          <w:i/>
          <w:iCs/>
        </w:rPr>
        <w:t>).</w:t>
      </w:r>
    </w:p>
    <w:p w:rsidR="00B109CC" w:rsidRPr="00FF0234" w:rsidRDefault="00B109CC" w:rsidP="00B109CC">
      <w:pPr>
        <w:pStyle w:val="14-15"/>
        <w:rPr>
          <w:i/>
          <w:iCs/>
        </w:rPr>
      </w:pPr>
      <w:r w:rsidRPr="00FF0234">
        <w:t>5.3.</w:t>
      </w:r>
      <w:r w:rsidRPr="00FF0234">
        <w:tab/>
        <w:t xml:space="preserve">Заявления граждан о согласии быть доверенными лицами (п.1 ст.40 Кодекса) </w:t>
      </w:r>
      <w:r w:rsidRPr="00FF0234">
        <w:rPr>
          <w:i/>
          <w:iCs/>
        </w:rPr>
        <w:t>(приложение №1</w:t>
      </w:r>
      <w:r>
        <w:rPr>
          <w:i/>
          <w:iCs/>
        </w:rPr>
        <w:t>6</w:t>
      </w:r>
      <w:r w:rsidRPr="00FF0234">
        <w:rPr>
          <w:bCs/>
          <w:i/>
        </w:rPr>
        <w:t xml:space="preserve"> к постановлению</w:t>
      </w:r>
      <w:r w:rsidRPr="00FF0234">
        <w:rPr>
          <w:i/>
          <w:iCs/>
        </w:rPr>
        <w:t>).</w:t>
      </w:r>
    </w:p>
    <w:p w:rsidR="00B109CC" w:rsidRPr="00FF0234" w:rsidRDefault="00B109CC" w:rsidP="00B109CC">
      <w:pPr>
        <w:pStyle w:val="14-15"/>
      </w:pPr>
      <w:r w:rsidRPr="00FF0234">
        <w:t>5.4.</w:t>
      </w:r>
      <w:r w:rsidRPr="00FF0234">
        <w:tab/>
        <w:t>Копия приказа об освобождении от исполнения служебных обязанностей на период осуществления полномочий доверенного лица в отношении лиц</w:t>
      </w:r>
      <w:r>
        <w:t>а</w:t>
      </w:r>
      <w:r w:rsidRPr="00FF0234">
        <w:t xml:space="preserve">, </w:t>
      </w:r>
      <w:r w:rsidRPr="007C277E">
        <w:t>являющегося государственным или муниципальным служащим</w:t>
      </w:r>
      <w:r w:rsidRPr="00FF0234">
        <w:t xml:space="preserve"> (в том числе </w:t>
      </w:r>
      <w:r>
        <w:t>на</w:t>
      </w:r>
      <w:r w:rsidRPr="00FF0234">
        <w:t xml:space="preserve"> период отпуска) (п.2 ст.40 Кодекса). </w:t>
      </w:r>
    </w:p>
    <w:p w:rsidR="00B109CC" w:rsidRPr="00FF0234" w:rsidRDefault="00B109CC" w:rsidP="00B109CC">
      <w:pPr>
        <w:pStyle w:val="14-15"/>
        <w:rPr>
          <w:i/>
        </w:rPr>
      </w:pPr>
      <w:r w:rsidRPr="00FF0234">
        <w:t>5.5.</w:t>
      </w:r>
      <w:r w:rsidRPr="00FF0234">
        <w:tab/>
        <w:t xml:space="preserve">Уведомление от кандидата об отзыве доверенных лиц (п.3 ст.40 Кодекса) </w:t>
      </w:r>
      <w:r w:rsidRPr="00FF0234">
        <w:rPr>
          <w:i/>
        </w:rPr>
        <w:t>(приложение №</w:t>
      </w:r>
      <w:r>
        <w:rPr>
          <w:i/>
        </w:rPr>
        <w:t>17</w:t>
      </w:r>
      <w:r w:rsidRPr="00FF0234">
        <w:rPr>
          <w:bCs/>
          <w:i/>
        </w:rPr>
        <w:t xml:space="preserve"> к постановлению</w:t>
      </w:r>
      <w:r w:rsidRPr="00FF0234">
        <w:rPr>
          <w:i/>
        </w:rPr>
        <w:t>).</w:t>
      </w:r>
    </w:p>
    <w:p w:rsidR="00490F37" w:rsidRDefault="00490F37">
      <w:bookmarkStart w:id="0" w:name="_GoBack"/>
      <w:bookmarkEnd w:id="0"/>
    </w:p>
    <w:sectPr w:rsidR="0049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486" w:rsidRDefault="004C1486" w:rsidP="00B109CC">
      <w:pPr>
        <w:spacing w:after="0" w:line="240" w:lineRule="auto"/>
      </w:pPr>
      <w:r>
        <w:separator/>
      </w:r>
    </w:p>
  </w:endnote>
  <w:endnote w:type="continuationSeparator" w:id="0">
    <w:p w:rsidR="004C1486" w:rsidRDefault="004C1486" w:rsidP="00B1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486" w:rsidRDefault="004C1486" w:rsidP="00B109CC">
      <w:pPr>
        <w:spacing w:after="0" w:line="240" w:lineRule="auto"/>
      </w:pPr>
      <w:r>
        <w:separator/>
      </w:r>
    </w:p>
  </w:footnote>
  <w:footnote w:type="continuationSeparator" w:id="0">
    <w:p w:rsidR="004C1486" w:rsidRDefault="004C1486" w:rsidP="00B109CC">
      <w:pPr>
        <w:spacing w:after="0" w:line="240" w:lineRule="auto"/>
      </w:pPr>
      <w:r>
        <w:continuationSeparator/>
      </w:r>
    </w:p>
  </w:footnote>
  <w:footnote w:id="1">
    <w:p w:rsidR="00B109CC" w:rsidRPr="00BD6843" w:rsidRDefault="00B109CC" w:rsidP="00B109CC">
      <w:pPr>
        <w:pStyle w:val="a3"/>
        <w:spacing w:after="0"/>
        <w:ind w:firstLine="709"/>
      </w:pPr>
      <w:r w:rsidRPr="00BD6843">
        <w:rPr>
          <w:rStyle w:val="a5"/>
        </w:rPr>
        <w:footnoteRef/>
      </w:r>
      <w:r w:rsidRPr="00BD6843">
        <w:t xml:space="preserve"> Кандидат вправе назначить до 20 доверенных лиц (п.4 ст.40 Кодекса).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11"/>
    <w:rsid w:val="00193D11"/>
    <w:rsid w:val="00490F37"/>
    <w:rsid w:val="004C1486"/>
    <w:rsid w:val="00B1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FF51-6A9E-4E97-AE96-C3E70118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109CC"/>
    <w:pPr>
      <w:keepLines/>
      <w:spacing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rsid w:val="00B109CC"/>
    <w:rPr>
      <w:rFonts w:ascii="Times New Roman" w:eastAsia="Batang" w:hAnsi="Times New Roman" w:cs="Times New Roman"/>
      <w:sz w:val="20"/>
      <w:szCs w:val="20"/>
      <w:lang w:val="x-none" w:eastAsia="ru-RU"/>
    </w:rPr>
  </w:style>
  <w:style w:type="paragraph" w:customStyle="1" w:styleId="14-15">
    <w:name w:val="Текст 14-1.5"/>
    <w:uiPriority w:val="99"/>
    <w:rsid w:val="00B109CC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1">
    <w:name w:val="heading 1"/>
    <w:basedOn w:val="a"/>
    <w:next w:val="a"/>
    <w:rsid w:val="00B109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footnote reference"/>
    <w:uiPriority w:val="99"/>
    <w:unhideWhenUsed/>
    <w:rsid w:val="00B10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2019-07-06T08:13:00Z</dcterms:created>
  <dcterms:modified xsi:type="dcterms:W3CDTF">2019-07-06T08:13:00Z</dcterms:modified>
</cp:coreProperties>
</file>